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E8CF3" w14:textId="33602EAA" w:rsidR="00DE3D1B" w:rsidRDefault="00DE3D1B" w:rsidP="00165DF2">
      <w:pPr>
        <w:ind w:left="900" w:hanging="900"/>
        <w:jc w:val="center"/>
        <w:rPr>
          <w:rFonts w:ascii="Cambria" w:hAnsi="Cambria"/>
        </w:rPr>
      </w:pPr>
      <w:r>
        <w:rPr>
          <w:rFonts w:ascii="Cambria" w:hAnsi="Cambria"/>
        </w:rPr>
        <w:t>MBA 672</w:t>
      </w:r>
    </w:p>
    <w:p w14:paraId="0BEAEDBA" w14:textId="06D86F07" w:rsidR="00DE3D1B" w:rsidRDefault="00DE3D1B" w:rsidP="00165DF2">
      <w:pPr>
        <w:ind w:left="900" w:hanging="900"/>
        <w:jc w:val="center"/>
        <w:rPr>
          <w:rFonts w:ascii="Cambria" w:hAnsi="Cambria"/>
        </w:rPr>
      </w:pPr>
      <w:r>
        <w:rPr>
          <w:rFonts w:ascii="Cambria" w:hAnsi="Cambria"/>
        </w:rPr>
        <w:t>Summer I 2020</w:t>
      </w:r>
    </w:p>
    <w:p w14:paraId="583761E0" w14:textId="12E2B7BE" w:rsidR="001E16A9" w:rsidRPr="00165DF2" w:rsidRDefault="00DE3D1B" w:rsidP="00165DF2">
      <w:pPr>
        <w:ind w:left="900" w:hanging="900"/>
        <w:jc w:val="center"/>
        <w:rPr>
          <w:rFonts w:ascii="Cambria" w:hAnsi="Cambria"/>
        </w:rPr>
      </w:pPr>
      <w:r>
        <w:rPr>
          <w:rFonts w:ascii="Cambria" w:hAnsi="Cambria"/>
        </w:rPr>
        <w:t>Supplement</w:t>
      </w:r>
      <w:r w:rsidR="00F96618">
        <w:rPr>
          <w:rFonts w:ascii="Cambria" w:hAnsi="Cambria"/>
        </w:rPr>
        <w:t>al</w:t>
      </w:r>
      <w:r>
        <w:rPr>
          <w:rFonts w:ascii="Cambria" w:hAnsi="Cambria"/>
        </w:rPr>
        <w:t xml:space="preserve"> Exercises</w:t>
      </w:r>
    </w:p>
    <w:p w14:paraId="760985FE" w14:textId="738A9F50" w:rsidR="00DE3D1B" w:rsidRPr="00165DF2" w:rsidRDefault="00DE3D1B" w:rsidP="00B76AE0">
      <w:pPr>
        <w:rPr>
          <w:rFonts w:ascii="Cambria" w:hAnsi="Cambria"/>
        </w:rPr>
      </w:pPr>
    </w:p>
    <w:p w14:paraId="2F8BEE89" w14:textId="76540D1E" w:rsidR="00C64E1E" w:rsidRDefault="00C64E1E" w:rsidP="00165DF2">
      <w:pPr>
        <w:widowControl/>
        <w:autoSpaceDE/>
        <w:autoSpaceDN/>
        <w:adjustRightInd/>
        <w:rPr>
          <w:rFonts w:ascii="Cambria" w:hAnsi="Cambria"/>
        </w:rPr>
      </w:pPr>
    </w:p>
    <w:p w14:paraId="1188260C" w14:textId="2F284E70" w:rsidR="00DE3D1B" w:rsidRDefault="00DE3D1B" w:rsidP="00165DF2">
      <w:pPr>
        <w:widowControl/>
        <w:autoSpaceDE/>
        <w:autoSpaceDN/>
        <w:adjustRightInd/>
        <w:rPr>
          <w:rFonts w:ascii="Cambria" w:hAnsi="Cambria"/>
        </w:rPr>
      </w:pPr>
    </w:p>
    <w:p w14:paraId="3855DB61" w14:textId="77777777" w:rsidR="00DE3D1B" w:rsidRPr="00165DF2" w:rsidRDefault="00DE3D1B" w:rsidP="00165DF2">
      <w:pPr>
        <w:widowControl/>
        <w:autoSpaceDE/>
        <w:autoSpaceDN/>
        <w:adjustRightInd/>
        <w:rPr>
          <w:rFonts w:ascii="Cambria" w:hAnsi="Cambria"/>
        </w:rPr>
      </w:pPr>
    </w:p>
    <w:p w14:paraId="1F8EF53C" w14:textId="77777777" w:rsidR="005C37C9" w:rsidRPr="00165DF2" w:rsidRDefault="005C37C9" w:rsidP="00165DF2">
      <w:pPr>
        <w:ind w:left="720" w:hanging="720"/>
        <w:rPr>
          <w:rFonts w:ascii="Cambria" w:hAnsi="Cambria"/>
        </w:rPr>
      </w:pPr>
    </w:p>
    <w:p w14:paraId="4A62C707" w14:textId="6FBED655" w:rsidR="00DF2DE7" w:rsidRPr="00165DF2" w:rsidRDefault="00DE3D1B" w:rsidP="00165DF2">
      <w:pPr>
        <w:keepNext/>
        <w:keepLines/>
        <w:ind w:left="720" w:hanging="720"/>
        <w:rPr>
          <w:rFonts w:ascii="Cambria" w:hAnsi="Cambria"/>
        </w:rPr>
      </w:pPr>
      <w:r>
        <w:rPr>
          <w:rFonts w:ascii="Cambria" w:hAnsi="Cambria"/>
        </w:rPr>
        <w:t>I</w:t>
      </w:r>
      <w:r w:rsidR="00DF2DE7" w:rsidRPr="00165DF2">
        <w:rPr>
          <w:rFonts w:ascii="Cambria" w:hAnsi="Cambria"/>
        </w:rPr>
        <w:tab/>
        <w:t xml:space="preserve">The </w:t>
      </w:r>
      <w:proofErr w:type="spellStart"/>
      <w:r w:rsidR="00E74C43" w:rsidRPr="00165DF2">
        <w:rPr>
          <w:rFonts w:ascii="Cambria" w:hAnsi="Cambria"/>
        </w:rPr>
        <w:t>geegaw</w:t>
      </w:r>
      <w:proofErr w:type="spellEnd"/>
      <w:r w:rsidR="00DF2DE7" w:rsidRPr="00165DF2">
        <w:rPr>
          <w:rFonts w:ascii="Cambria" w:hAnsi="Cambria"/>
        </w:rPr>
        <w:t xml:space="preserve"> industry consists of two Cournot competitors producing an identical product.  The inverse demand equation is</w:t>
      </w:r>
    </w:p>
    <w:p w14:paraId="4A7A3547" w14:textId="77777777" w:rsidR="00DF2DE7" w:rsidRPr="00165DF2" w:rsidRDefault="00DF2DE7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DF2DE7" w:rsidRPr="00165DF2" w14:paraId="7DE0CCE4" w14:textId="77777777" w:rsidTr="00DF2DE7">
        <w:tc>
          <w:tcPr>
            <w:tcW w:w="500" w:type="pct"/>
          </w:tcPr>
          <w:p w14:paraId="4D5AC78C" w14:textId="77777777" w:rsidR="00DF2DE7" w:rsidRPr="00165DF2" w:rsidRDefault="00DF2DE7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2EA62F23" w14:textId="77777777" w:rsidR="00DF2DE7" w:rsidRPr="00165DF2" w:rsidRDefault="00764A1D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P=591-4Q.</m:t>
                </m:r>
              </m:oMath>
            </m:oMathPara>
          </w:p>
        </w:tc>
        <w:tc>
          <w:tcPr>
            <w:tcW w:w="500" w:type="pct"/>
            <w:vAlign w:val="center"/>
          </w:tcPr>
          <w:p w14:paraId="386B0D0F" w14:textId="77777777" w:rsidR="00DF2DE7" w:rsidRPr="00165DF2" w:rsidRDefault="00DF2DE7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34213BDE" w14:textId="77777777" w:rsidR="00DF2DE7" w:rsidRPr="00165DF2" w:rsidRDefault="00DF2DE7" w:rsidP="00165DF2">
      <w:pPr>
        <w:ind w:left="720" w:hanging="720"/>
        <w:rPr>
          <w:rFonts w:ascii="Cambria" w:hAnsi="Cambria"/>
        </w:rPr>
      </w:pPr>
    </w:p>
    <w:p w14:paraId="7A0282FF" w14:textId="77777777" w:rsidR="00DF2DE7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The total cost equations of the two firms are</w:t>
      </w:r>
      <w:r w:rsidR="00F13D18" w:rsidRPr="00165DF2">
        <w:rPr>
          <w:rFonts w:ascii="Cambria" w:hAnsi="Cambria"/>
        </w:rPr>
        <w:t>:</w:t>
      </w:r>
    </w:p>
    <w:p w14:paraId="4D685830" w14:textId="77777777" w:rsidR="007C03E5" w:rsidRPr="00165DF2" w:rsidRDefault="007C03E5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7C03E5" w:rsidRPr="00165DF2" w14:paraId="0842C73C" w14:textId="77777777" w:rsidTr="00250DC9">
        <w:tc>
          <w:tcPr>
            <w:tcW w:w="500" w:type="pct"/>
          </w:tcPr>
          <w:p w14:paraId="370C047A" w14:textId="77777777" w:rsidR="007C03E5" w:rsidRPr="00165DF2" w:rsidRDefault="007C03E5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63148A65" w14:textId="77777777" w:rsidR="007C03E5" w:rsidRPr="00165DF2" w:rsidRDefault="00422A8E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=15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;</m:t>
                </m:r>
              </m:oMath>
            </m:oMathPara>
          </w:p>
        </w:tc>
        <w:tc>
          <w:tcPr>
            <w:tcW w:w="500" w:type="pct"/>
            <w:vAlign w:val="center"/>
          </w:tcPr>
          <w:p w14:paraId="260E28DF" w14:textId="77777777" w:rsidR="007C03E5" w:rsidRPr="00165DF2" w:rsidRDefault="007C03E5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04E20292" w14:textId="77777777" w:rsidR="007C03E5" w:rsidRPr="00165DF2" w:rsidRDefault="007C03E5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7C03E5" w:rsidRPr="00165DF2" w14:paraId="71DCF8B6" w14:textId="77777777" w:rsidTr="00250DC9">
        <w:tc>
          <w:tcPr>
            <w:tcW w:w="500" w:type="pct"/>
          </w:tcPr>
          <w:p w14:paraId="6D89503C" w14:textId="77777777" w:rsidR="007C03E5" w:rsidRPr="00165DF2" w:rsidRDefault="007C03E5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47D80CA6" w14:textId="77777777" w:rsidR="007C03E5" w:rsidRPr="00165DF2" w:rsidRDefault="00422A8E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=31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500" w:type="pct"/>
            <w:vAlign w:val="center"/>
          </w:tcPr>
          <w:p w14:paraId="466A2A13" w14:textId="77777777" w:rsidR="007C03E5" w:rsidRPr="00165DF2" w:rsidRDefault="007C03E5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453E47D7" w14:textId="77777777" w:rsidR="007C03E5" w:rsidRPr="00165DF2" w:rsidRDefault="007C03E5" w:rsidP="00165DF2">
      <w:pPr>
        <w:ind w:left="720" w:hanging="720"/>
        <w:rPr>
          <w:rFonts w:ascii="Cambria" w:hAnsi="Cambria"/>
        </w:rPr>
      </w:pPr>
    </w:p>
    <w:p w14:paraId="0156E856" w14:textId="77777777" w:rsidR="007C03E5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a.</w:t>
      </w:r>
      <w:r w:rsidRPr="00165DF2">
        <w:rPr>
          <w:rFonts w:ascii="Cambria" w:hAnsi="Cambria"/>
        </w:rPr>
        <w:tab/>
        <w:t>Determine the total revenue equation for each firm.</w:t>
      </w:r>
    </w:p>
    <w:p w14:paraId="7E1BEDED" w14:textId="77777777" w:rsidR="007C03E5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b.</w:t>
      </w:r>
      <w:r w:rsidRPr="00165DF2">
        <w:rPr>
          <w:rFonts w:ascii="Cambria" w:hAnsi="Cambria"/>
        </w:rPr>
        <w:tab/>
        <w:t xml:space="preserve">What is </w:t>
      </w:r>
      <w:r w:rsidR="0058457A" w:rsidRPr="00165DF2">
        <w:rPr>
          <w:rFonts w:ascii="Cambria" w:hAnsi="Cambria"/>
        </w:rPr>
        <w:t xml:space="preserve">the </w:t>
      </w:r>
      <w:r w:rsidRPr="00165DF2">
        <w:rPr>
          <w:rFonts w:ascii="Cambria" w:hAnsi="Cambria"/>
        </w:rPr>
        <w:t>reaction function</w:t>
      </w:r>
      <w:r w:rsidR="0058457A" w:rsidRPr="00165DF2">
        <w:rPr>
          <w:rFonts w:ascii="Cambria" w:hAnsi="Cambria"/>
        </w:rPr>
        <w:t xml:space="preserve"> of each firm</w:t>
      </w:r>
      <w:r w:rsidRPr="00165DF2">
        <w:rPr>
          <w:rFonts w:ascii="Cambria" w:hAnsi="Cambria"/>
        </w:rPr>
        <w:t>?</w:t>
      </w:r>
    </w:p>
    <w:p w14:paraId="10839044" w14:textId="77777777" w:rsidR="007C03E5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c.</w:t>
      </w:r>
      <w:r w:rsidRPr="00165DF2">
        <w:rPr>
          <w:rFonts w:ascii="Cambria" w:hAnsi="Cambria"/>
        </w:rPr>
        <w:tab/>
        <w:t>What is the Cournot-Nash equilibrium</w:t>
      </w:r>
      <w:r w:rsidR="00DD1120" w:rsidRPr="00165DF2">
        <w:rPr>
          <w:rFonts w:ascii="Cambria" w:hAnsi="Cambria"/>
        </w:rPr>
        <w:t xml:space="preserve"> level of output</w:t>
      </w:r>
      <w:r w:rsidRPr="00165DF2">
        <w:rPr>
          <w:rFonts w:ascii="Cambria" w:hAnsi="Cambria"/>
        </w:rPr>
        <w:t>?</w:t>
      </w:r>
    </w:p>
    <w:p w14:paraId="224246C3" w14:textId="77777777" w:rsidR="007C03E5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d.</w:t>
      </w:r>
      <w:r w:rsidRPr="00165DF2">
        <w:rPr>
          <w:rFonts w:ascii="Cambria" w:hAnsi="Cambria"/>
        </w:rPr>
        <w:tab/>
        <w:t>What is the market</w:t>
      </w:r>
      <w:r w:rsidR="00250DC9" w:rsidRPr="00165DF2">
        <w:rPr>
          <w:rFonts w:ascii="Cambria" w:hAnsi="Cambria"/>
        </w:rPr>
        <w:t>-determined</w:t>
      </w:r>
      <w:r w:rsidRPr="00165DF2">
        <w:rPr>
          <w:rFonts w:ascii="Cambria" w:hAnsi="Cambria"/>
        </w:rPr>
        <w:t xml:space="preserve"> price of </w:t>
      </w:r>
      <w:proofErr w:type="spellStart"/>
      <w:r w:rsidR="00B255C8" w:rsidRPr="00165DF2">
        <w:rPr>
          <w:rFonts w:ascii="Cambria" w:hAnsi="Cambria"/>
        </w:rPr>
        <w:t>geegaw</w:t>
      </w:r>
      <w:r w:rsidRPr="00165DF2">
        <w:rPr>
          <w:rFonts w:ascii="Cambria" w:hAnsi="Cambria"/>
        </w:rPr>
        <w:t>s</w:t>
      </w:r>
      <w:proofErr w:type="spellEnd"/>
      <w:r w:rsidRPr="00165DF2">
        <w:rPr>
          <w:rFonts w:ascii="Cambria" w:hAnsi="Cambria"/>
        </w:rPr>
        <w:t>?</w:t>
      </w:r>
    </w:p>
    <w:p w14:paraId="63A17A4F" w14:textId="77777777" w:rsidR="007C03E5" w:rsidRPr="00165DF2" w:rsidRDefault="007C03E5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e.</w:t>
      </w:r>
      <w:r w:rsidRPr="00165DF2">
        <w:rPr>
          <w:rFonts w:ascii="Cambria" w:hAnsi="Cambria"/>
        </w:rPr>
        <w:tab/>
        <w:t>Calculate each firm’s total profit.</w:t>
      </w:r>
    </w:p>
    <w:p w14:paraId="44DE0FE0" w14:textId="1CB0C6C1" w:rsidR="007C03E5" w:rsidRDefault="007C03E5" w:rsidP="00165DF2">
      <w:pPr>
        <w:keepNext/>
        <w:keepLines/>
        <w:ind w:left="720" w:hanging="720"/>
        <w:rPr>
          <w:rFonts w:ascii="Cambria" w:hAnsi="Cambria"/>
        </w:rPr>
      </w:pPr>
    </w:p>
    <w:p w14:paraId="44C5AA2D" w14:textId="77777777" w:rsidR="00DE3D1B" w:rsidRPr="00165DF2" w:rsidRDefault="00DE3D1B" w:rsidP="00165DF2">
      <w:pPr>
        <w:keepNext/>
        <w:keepLines/>
        <w:ind w:left="720" w:hanging="720"/>
        <w:rPr>
          <w:rFonts w:ascii="Cambria" w:hAnsi="Cambria"/>
        </w:rPr>
      </w:pPr>
    </w:p>
    <w:p w14:paraId="122310A6" w14:textId="77777777" w:rsidR="00A376A9" w:rsidRPr="00165DF2" w:rsidRDefault="00A376A9" w:rsidP="00165DF2">
      <w:pPr>
        <w:ind w:left="720" w:hanging="720"/>
        <w:rPr>
          <w:rFonts w:ascii="Cambria" w:hAnsi="Cambria"/>
        </w:rPr>
      </w:pPr>
    </w:p>
    <w:p w14:paraId="66427191" w14:textId="3960C6C4" w:rsidR="0058457A" w:rsidRPr="00165DF2" w:rsidRDefault="00DE3D1B" w:rsidP="00165DF2">
      <w:pPr>
        <w:keepNext/>
        <w:keepLines/>
        <w:ind w:left="720" w:hanging="720"/>
        <w:rPr>
          <w:rFonts w:ascii="Cambria" w:hAnsi="Cambria"/>
        </w:rPr>
      </w:pPr>
      <w:r>
        <w:rPr>
          <w:rFonts w:ascii="Cambria" w:hAnsi="Cambria"/>
        </w:rPr>
        <w:t>II</w:t>
      </w:r>
      <w:r w:rsidR="005C37C9" w:rsidRPr="00165DF2">
        <w:rPr>
          <w:rFonts w:ascii="Cambria" w:hAnsi="Cambria"/>
        </w:rPr>
        <w:tab/>
      </w:r>
      <w:r w:rsidR="0058457A" w:rsidRPr="00165DF2">
        <w:rPr>
          <w:rFonts w:ascii="Cambria" w:hAnsi="Cambria"/>
        </w:rPr>
        <w:t>The thingama</w:t>
      </w:r>
      <w:r w:rsidR="0052017C" w:rsidRPr="00165DF2">
        <w:rPr>
          <w:rFonts w:ascii="Cambria" w:hAnsi="Cambria"/>
        </w:rPr>
        <w:t>bob</w:t>
      </w:r>
      <w:r w:rsidR="0058457A" w:rsidRPr="00165DF2">
        <w:rPr>
          <w:rFonts w:ascii="Cambria" w:hAnsi="Cambria"/>
        </w:rPr>
        <w:t xml:space="preserve"> industry consists of two Stackelberg competitors producing an identical product.  Firm 1 is the Stackelberg leader and firm 2 is the Stackelberg f</w:t>
      </w:r>
      <w:r w:rsidR="00096926" w:rsidRPr="00165DF2">
        <w:rPr>
          <w:rFonts w:ascii="Cambria" w:hAnsi="Cambria"/>
        </w:rPr>
        <w:t>o</w:t>
      </w:r>
      <w:r w:rsidR="0058457A" w:rsidRPr="00165DF2">
        <w:rPr>
          <w:rFonts w:ascii="Cambria" w:hAnsi="Cambria"/>
        </w:rPr>
        <w:t>llower.  The inverse demand equation is</w:t>
      </w:r>
    </w:p>
    <w:p w14:paraId="1E0BA989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58457A" w:rsidRPr="00165DF2" w14:paraId="6D894BF2" w14:textId="77777777" w:rsidTr="00096926">
        <w:tc>
          <w:tcPr>
            <w:tcW w:w="500" w:type="pct"/>
          </w:tcPr>
          <w:p w14:paraId="4073A8CA" w14:textId="77777777" w:rsidR="0058457A" w:rsidRPr="00165DF2" w:rsidRDefault="0058457A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301F13D1" w14:textId="77777777" w:rsidR="0058457A" w:rsidRPr="00165DF2" w:rsidRDefault="00764A1D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P=591-4Q.</m:t>
                </m:r>
              </m:oMath>
            </m:oMathPara>
          </w:p>
        </w:tc>
        <w:tc>
          <w:tcPr>
            <w:tcW w:w="500" w:type="pct"/>
            <w:vAlign w:val="center"/>
          </w:tcPr>
          <w:p w14:paraId="334808E0" w14:textId="77777777" w:rsidR="0058457A" w:rsidRPr="00165DF2" w:rsidRDefault="0058457A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47336332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p w14:paraId="19715EBE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The total cost equations of the two firms are</w:t>
      </w:r>
      <w:r w:rsidR="00F13D18" w:rsidRPr="00165DF2">
        <w:rPr>
          <w:rFonts w:ascii="Cambria" w:hAnsi="Cambria"/>
        </w:rPr>
        <w:t>:</w:t>
      </w:r>
    </w:p>
    <w:p w14:paraId="2D4C4FE1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58457A" w:rsidRPr="00165DF2" w14:paraId="78D7B748" w14:textId="77777777" w:rsidTr="00096926">
        <w:tc>
          <w:tcPr>
            <w:tcW w:w="500" w:type="pct"/>
          </w:tcPr>
          <w:p w14:paraId="63A12EB2" w14:textId="77777777" w:rsidR="0058457A" w:rsidRPr="00165DF2" w:rsidRDefault="0058457A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39895934" w14:textId="77777777" w:rsidR="0058457A" w:rsidRPr="00165DF2" w:rsidRDefault="00422A8E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=15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;</m:t>
                </m:r>
              </m:oMath>
            </m:oMathPara>
          </w:p>
        </w:tc>
        <w:tc>
          <w:tcPr>
            <w:tcW w:w="500" w:type="pct"/>
            <w:vAlign w:val="center"/>
          </w:tcPr>
          <w:p w14:paraId="652FE100" w14:textId="77777777" w:rsidR="0058457A" w:rsidRPr="00165DF2" w:rsidRDefault="0058457A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069F2FC8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488"/>
        <w:gridCol w:w="936"/>
      </w:tblGrid>
      <w:tr w:rsidR="0058457A" w:rsidRPr="00165DF2" w14:paraId="251DF8BE" w14:textId="77777777" w:rsidTr="00096926">
        <w:tc>
          <w:tcPr>
            <w:tcW w:w="500" w:type="pct"/>
          </w:tcPr>
          <w:p w14:paraId="23F8D16B" w14:textId="77777777" w:rsidR="0058457A" w:rsidRPr="00165DF2" w:rsidRDefault="0058457A" w:rsidP="00165DF2">
            <w:pPr>
              <w:ind w:left="720" w:hanging="720"/>
              <w:rPr>
                <w:rFonts w:ascii="Cambria" w:hAnsi="Cambria"/>
              </w:rPr>
            </w:pPr>
          </w:p>
        </w:tc>
        <w:tc>
          <w:tcPr>
            <w:tcW w:w="4000" w:type="pct"/>
          </w:tcPr>
          <w:p w14:paraId="1B86AD78" w14:textId="77777777" w:rsidR="0058457A" w:rsidRPr="00165DF2" w:rsidRDefault="00422A8E" w:rsidP="00165DF2">
            <w:pPr>
              <w:ind w:left="720" w:hanging="720"/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=31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500" w:type="pct"/>
            <w:vAlign w:val="center"/>
          </w:tcPr>
          <w:p w14:paraId="18B9A5E5" w14:textId="77777777" w:rsidR="0058457A" w:rsidRPr="00165DF2" w:rsidRDefault="0058457A" w:rsidP="00165DF2">
            <w:pPr>
              <w:ind w:left="720" w:hanging="720"/>
              <w:jc w:val="right"/>
              <w:rPr>
                <w:rFonts w:ascii="Cambria" w:hAnsi="Cambria"/>
              </w:rPr>
            </w:pPr>
          </w:p>
        </w:tc>
      </w:tr>
    </w:tbl>
    <w:p w14:paraId="09DC4D7F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p w14:paraId="6395A4A7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lastRenderedPageBreak/>
        <w:tab/>
        <w:t>a.</w:t>
      </w:r>
      <w:r w:rsidRPr="00165DF2">
        <w:rPr>
          <w:rFonts w:ascii="Cambria" w:hAnsi="Cambria"/>
        </w:rPr>
        <w:tab/>
        <w:t>Determine the total revenue equation for each firm.</w:t>
      </w:r>
    </w:p>
    <w:p w14:paraId="7EDA7840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b.</w:t>
      </w:r>
      <w:r w:rsidRPr="00165DF2">
        <w:rPr>
          <w:rFonts w:ascii="Cambria" w:hAnsi="Cambria"/>
        </w:rPr>
        <w:tab/>
        <w:t>What is the reaction function of each firm?</w:t>
      </w:r>
    </w:p>
    <w:p w14:paraId="1E442A6F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c.</w:t>
      </w:r>
      <w:r w:rsidRPr="00165DF2">
        <w:rPr>
          <w:rFonts w:ascii="Cambria" w:hAnsi="Cambria"/>
        </w:rPr>
        <w:tab/>
        <w:t>What is the equilibrium</w:t>
      </w:r>
      <w:r w:rsidR="00791BF0" w:rsidRPr="00165DF2">
        <w:rPr>
          <w:rFonts w:ascii="Cambria" w:hAnsi="Cambria"/>
        </w:rPr>
        <w:t xml:space="preserve"> </w:t>
      </w:r>
      <w:r w:rsidR="00210547" w:rsidRPr="00165DF2">
        <w:rPr>
          <w:rFonts w:ascii="Cambria" w:hAnsi="Cambria"/>
        </w:rPr>
        <w:t xml:space="preserve">output </w:t>
      </w:r>
      <w:r w:rsidR="00791BF0" w:rsidRPr="00165DF2">
        <w:rPr>
          <w:rFonts w:ascii="Cambria" w:hAnsi="Cambria"/>
        </w:rPr>
        <w:t>of each firm</w:t>
      </w:r>
      <w:r w:rsidRPr="00165DF2">
        <w:rPr>
          <w:rFonts w:ascii="Cambria" w:hAnsi="Cambria"/>
        </w:rPr>
        <w:t>?</w:t>
      </w:r>
    </w:p>
    <w:p w14:paraId="381CAF7A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d.</w:t>
      </w:r>
      <w:r w:rsidRPr="00165DF2">
        <w:rPr>
          <w:rFonts w:ascii="Cambria" w:hAnsi="Cambria"/>
        </w:rPr>
        <w:tab/>
        <w:t>What is the market-determined price of thingama</w:t>
      </w:r>
      <w:r w:rsidR="0052017C" w:rsidRPr="00165DF2">
        <w:rPr>
          <w:rFonts w:ascii="Cambria" w:hAnsi="Cambria"/>
        </w:rPr>
        <w:t>bob</w:t>
      </w:r>
      <w:r w:rsidRPr="00165DF2">
        <w:rPr>
          <w:rFonts w:ascii="Cambria" w:hAnsi="Cambria"/>
        </w:rPr>
        <w:t>s?</w:t>
      </w:r>
    </w:p>
    <w:p w14:paraId="3F84BC47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  <w:t>e.</w:t>
      </w:r>
      <w:r w:rsidRPr="00165DF2">
        <w:rPr>
          <w:rFonts w:ascii="Cambria" w:hAnsi="Cambria"/>
        </w:rPr>
        <w:tab/>
        <w:t>Calculate each firm’s total profit.</w:t>
      </w:r>
    </w:p>
    <w:p w14:paraId="6237CB47" w14:textId="77777777" w:rsidR="0058457A" w:rsidRPr="00165DF2" w:rsidRDefault="0058457A" w:rsidP="00165DF2">
      <w:pPr>
        <w:keepNext/>
        <w:keepLines/>
        <w:ind w:left="720" w:hanging="720"/>
        <w:rPr>
          <w:rFonts w:ascii="Cambria" w:hAnsi="Cambria"/>
        </w:rPr>
      </w:pPr>
    </w:p>
    <w:p w14:paraId="111BF6A3" w14:textId="593CCC43" w:rsidR="0058457A" w:rsidRPr="00165DF2" w:rsidRDefault="0058457A" w:rsidP="00CE7A7D">
      <w:pPr>
        <w:keepNext/>
        <w:keepLines/>
        <w:ind w:left="720" w:hanging="720"/>
        <w:rPr>
          <w:rFonts w:ascii="Cambria" w:hAnsi="Cambria"/>
        </w:rPr>
      </w:pPr>
      <w:r w:rsidRPr="00165DF2">
        <w:rPr>
          <w:rFonts w:ascii="Cambria" w:hAnsi="Cambria"/>
        </w:rPr>
        <w:tab/>
      </w:r>
    </w:p>
    <w:p w14:paraId="78D18CC6" w14:textId="77777777" w:rsidR="0058457A" w:rsidRPr="00165DF2" w:rsidRDefault="0058457A" w:rsidP="00165DF2">
      <w:pPr>
        <w:ind w:left="720" w:hanging="720"/>
        <w:rPr>
          <w:rFonts w:ascii="Cambria" w:hAnsi="Cambria"/>
        </w:rPr>
      </w:pPr>
    </w:p>
    <w:p w14:paraId="15D1E4EC" w14:textId="77777777" w:rsidR="00E74C43" w:rsidRPr="00165DF2" w:rsidRDefault="00E74C43" w:rsidP="00165DF2">
      <w:pPr>
        <w:ind w:left="720" w:hanging="720"/>
        <w:rPr>
          <w:rFonts w:ascii="Cambria" w:hAnsi="Cambria"/>
        </w:rPr>
      </w:pPr>
    </w:p>
    <w:p w14:paraId="3047EC1B" w14:textId="4ED5DE1D" w:rsidR="00FA60B7" w:rsidRPr="00165DF2" w:rsidRDefault="00DE3D1B" w:rsidP="00165DF2">
      <w:pPr>
        <w:ind w:left="720" w:hanging="720"/>
        <w:jc w:val="both"/>
        <w:rPr>
          <w:rFonts w:ascii="Cambria" w:hAnsi="Cambria"/>
        </w:rPr>
      </w:pPr>
      <w:r>
        <w:rPr>
          <w:rFonts w:ascii="Cambria" w:hAnsi="Cambria"/>
        </w:rPr>
        <w:t>III</w:t>
      </w:r>
      <w:r w:rsidR="005D7789" w:rsidRPr="00165DF2">
        <w:rPr>
          <w:rFonts w:ascii="Cambria" w:hAnsi="Cambria"/>
        </w:rPr>
        <w:tab/>
      </w:r>
      <w:r w:rsidR="00FA60B7" w:rsidRPr="00165DF2">
        <w:rPr>
          <w:rFonts w:ascii="Cambria" w:hAnsi="Cambria"/>
        </w:rPr>
        <w:t>Consider an industry comprising two firms producing a homogeneous product. The market demand and total cost equations are:</w:t>
      </w:r>
    </w:p>
    <w:p w14:paraId="52398E64" w14:textId="77777777" w:rsidR="00FA60B7" w:rsidRPr="00165DF2" w:rsidRDefault="00FA60B7" w:rsidP="00165DF2">
      <w:pPr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8424"/>
        <w:gridCol w:w="468"/>
      </w:tblGrid>
      <w:tr w:rsidR="00FA60B7" w:rsidRPr="00165DF2" w14:paraId="61B2DB63" w14:textId="77777777" w:rsidTr="00982D44">
        <w:tc>
          <w:tcPr>
            <w:tcW w:w="250" w:type="pct"/>
          </w:tcPr>
          <w:p w14:paraId="05187038" w14:textId="77777777" w:rsidR="00FA60B7" w:rsidRPr="00165DF2" w:rsidRDefault="00FA60B7" w:rsidP="00165DF2">
            <w:pPr>
              <w:rPr>
                <w:rFonts w:ascii="Cambria" w:hAnsi="Cambria"/>
              </w:rPr>
            </w:pPr>
          </w:p>
        </w:tc>
        <w:tc>
          <w:tcPr>
            <w:tcW w:w="4500" w:type="pct"/>
          </w:tcPr>
          <w:p w14:paraId="1595B850" w14:textId="77777777" w:rsidR="00FA60B7" w:rsidRPr="00165DF2" w:rsidRDefault="00FA60B7" w:rsidP="00165DF2">
            <w:pPr>
              <w:jc w:val="center"/>
              <w:rPr>
                <w:rFonts w:ascii="Cambria" w:hAnsi="Cambria"/>
              </w:rPr>
            </w:pPr>
            <m:oMathPara>
              <m:oMath>
                <m:r>
                  <w:rPr>
                    <w:rFonts w:ascii="Cambria Math" w:hAnsi="Cambria Math"/>
                  </w:rPr>
                  <m:t>P=200-2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;</m:t>
                </m:r>
              </m:oMath>
            </m:oMathPara>
          </w:p>
        </w:tc>
        <w:tc>
          <w:tcPr>
            <w:tcW w:w="250" w:type="pct"/>
            <w:vAlign w:val="center"/>
          </w:tcPr>
          <w:p w14:paraId="2BCC8FBC" w14:textId="77777777" w:rsidR="00FA60B7" w:rsidRPr="00165DF2" w:rsidRDefault="00FA60B7" w:rsidP="00165DF2">
            <w:pPr>
              <w:jc w:val="right"/>
              <w:rPr>
                <w:rFonts w:ascii="Cambria" w:hAnsi="Cambria"/>
              </w:rPr>
            </w:pPr>
          </w:p>
        </w:tc>
      </w:tr>
    </w:tbl>
    <w:p w14:paraId="259758BB" w14:textId="77777777" w:rsidR="00FA60B7" w:rsidRPr="00165DF2" w:rsidRDefault="00FA60B7" w:rsidP="00165DF2">
      <w:pPr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8424"/>
        <w:gridCol w:w="468"/>
      </w:tblGrid>
      <w:tr w:rsidR="00FA60B7" w:rsidRPr="00165DF2" w14:paraId="31368CB3" w14:textId="77777777" w:rsidTr="00982D44">
        <w:tc>
          <w:tcPr>
            <w:tcW w:w="250" w:type="pct"/>
          </w:tcPr>
          <w:p w14:paraId="3A33C9C3" w14:textId="77777777" w:rsidR="00FA60B7" w:rsidRPr="00165DF2" w:rsidRDefault="00FA60B7" w:rsidP="00165DF2">
            <w:pPr>
              <w:rPr>
                <w:rFonts w:ascii="Cambria" w:hAnsi="Cambria"/>
              </w:rPr>
            </w:pPr>
          </w:p>
        </w:tc>
        <w:tc>
          <w:tcPr>
            <w:tcW w:w="4500" w:type="pct"/>
          </w:tcPr>
          <w:p w14:paraId="6FD010C8" w14:textId="77777777" w:rsidR="00FA60B7" w:rsidRPr="00165DF2" w:rsidRDefault="00422A8E" w:rsidP="00165DF2">
            <w:pPr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250" w:type="pct"/>
            <w:vAlign w:val="center"/>
          </w:tcPr>
          <w:p w14:paraId="1C20CBC9" w14:textId="77777777" w:rsidR="00FA60B7" w:rsidRPr="00165DF2" w:rsidRDefault="00FA60B7" w:rsidP="00165DF2">
            <w:pPr>
              <w:jc w:val="right"/>
              <w:rPr>
                <w:rFonts w:ascii="Cambria" w:hAnsi="Cambria"/>
              </w:rPr>
            </w:pPr>
          </w:p>
        </w:tc>
      </w:tr>
    </w:tbl>
    <w:p w14:paraId="14C08F17" w14:textId="77777777" w:rsidR="00FA60B7" w:rsidRPr="00165DF2" w:rsidRDefault="00FA60B7" w:rsidP="00165DF2">
      <w:pPr>
        <w:rPr>
          <w:rFonts w:ascii="Cambria" w:hAnsi="Cambria"/>
        </w:rPr>
      </w:pPr>
    </w:p>
    <w:p w14:paraId="3A3E1396" w14:textId="77777777" w:rsidR="00FA60B7" w:rsidRPr="00165DF2" w:rsidRDefault="00FA60B7" w:rsidP="00165DF2">
      <w:pPr>
        <w:ind w:firstLine="720"/>
        <w:rPr>
          <w:rFonts w:ascii="Cambria" w:hAnsi="Cambria"/>
        </w:rPr>
      </w:pPr>
      <w:r w:rsidRPr="00165DF2">
        <w:rPr>
          <w:rFonts w:ascii="Cambria" w:hAnsi="Cambria"/>
        </w:rPr>
        <w:t xml:space="preserve">where </w:t>
      </w:r>
      <w:proofErr w:type="spellStart"/>
      <w:r w:rsidRPr="00165DF2">
        <w:rPr>
          <w:rFonts w:ascii="Cambria" w:hAnsi="Cambria"/>
          <w:i/>
        </w:rPr>
        <w:t>i</w:t>
      </w:r>
      <w:proofErr w:type="spellEnd"/>
      <w:r w:rsidRPr="00165DF2">
        <w:rPr>
          <w:rFonts w:ascii="Cambria" w:hAnsi="Cambria"/>
        </w:rPr>
        <w:t xml:space="preserve"> = 1, 2.</w:t>
      </w:r>
    </w:p>
    <w:p w14:paraId="7A823E1A" w14:textId="77777777" w:rsidR="00FA60B7" w:rsidRPr="00165DF2" w:rsidRDefault="00FA60B7" w:rsidP="00165DF2">
      <w:pPr>
        <w:ind w:firstLine="720"/>
        <w:jc w:val="both"/>
        <w:rPr>
          <w:rFonts w:ascii="Cambria" w:hAnsi="Cambria"/>
        </w:rPr>
      </w:pPr>
      <w:r w:rsidRPr="00165DF2">
        <w:rPr>
          <w:rFonts w:ascii="Cambria" w:hAnsi="Cambria"/>
        </w:rPr>
        <w:t>a.</w:t>
      </w:r>
      <w:r w:rsidRPr="00165DF2">
        <w:rPr>
          <w:rFonts w:ascii="Cambria" w:hAnsi="Cambria"/>
        </w:rPr>
        <w:tab/>
        <w:t>What is each firm’s reaction function?</w:t>
      </w:r>
    </w:p>
    <w:p w14:paraId="719558C3" w14:textId="77777777" w:rsidR="00FA60B7" w:rsidRPr="00165DF2" w:rsidRDefault="00FA60B7" w:rsidP="00165DF2">
      <w:pPr>
        <w:ind w:left="720"/>
        <w:jc w:val="both"/>
        <w:rPr>
          <w:rFonts w:ascii="Cambria" w:hAnsi="Cambria"/>
        </w:rPr>
      </w:pPr>
      <w:r w:rsidRPr="00165DF2">
        <w:rPr>
          <w:rFonts w:ascii="Cambria" w:hAnsi="Cambria"/>
        </w:rPr>
        <w:t>b.</w:t>
      </w:r>
      <w:r w:rsidRPr="00165DF2">
        <w:rPr>
          <w:rFonts w:ascii="Cambria" w:hAnsi="Cambria"/>
        </w:rPr>
        <w:tab/>
        <w:t xml:space="preserve">What </w:t>
      </w:r>
      <w:proofErr w:type="gramStart"/>
      <w:r w:rsidRPr="00165DF2">
        <w:rPr>
          <w:rFonts w:ascii="Cambria" w:hAnsi="Cambria"/>
        </w:rPr>
        <w:t>are</w:t>
      </w:r>
      <w:proofErr w:type="gramEnd"/>
      <w:r w:rsidRPr="00165DF2">
        <w:rPr>
          <w:rFonts w:ascii="Cambria" w:hAnsi="Cambria"/>
        </w:rPr>
        <w:t xml:space="preserve"> the market-clearing price, and output and profit of each firm?</w:t>
      </w:r>
    </w:p>
    <w:p w14:paraId="2A31A757" w14:textId="42FDA7DA" w:rsidR="00E5246B" w:rsidRDefault="00CE7A7D" w:rsidP="00CE7A7D">
      <w:pPr>
        <w:ind w:left="1440" w:hanging="720"/>
        <w:jc w:val="both"/>
        <w:rPr>
          <w:rFonts w:ascii="Cambria" w:hAnsi="Cambria"/>
        </w:rPr>
      </w:pPr>
      <w:r>
        <w:rPr>
          <w:rFonts w:ascii="Cambria" w:hAnsi="Cambria"/>
        </w:rPr>
        <w:t>c.</w:t>
      </w:r>
      <w:r>
        <w:rPr>
          <w:rFonts w:ascii="Cambria" w:hAnsi="Cambria"/>
        </w:rPr>
        <w:tab/>
      </w:r>
      <w:r w:rsidR="00E5246B" w:rsidRPr="00165DF2">
        <w:rPr>
          <w:rFonts w:ascii="Cambria" w:hAnsi="Cambria"/>
        </w:rPr>
        <w:t xml:space="preserve">Consider the situation in question 9.4.  What </w:t>
      </w:r>
      <w:proofErr w:type="gramStart"/>
      <w:r w:rsidR="00E5246B" w:rsidRPr="00165DF2">
        <w:rPr>
          <w:rFonts w:ascii="Cambria" w:hAnsi="Cambria"/>
        </w:rPr>
        <w:t>are</w:t>
      </w:r>
      <w:proofErr w:type="gramEnd"/>
      <w:r w:rsidR="00E5246B" w:rsidRPr="00165DF2">
        <w:rPr>
          <w:rFonts w:ascii="Cambria" w:hAnsi="Cambria"/>
        </w:rPr>
        <w:t xml:space="preserve"> the equilibrium price, output, and profit if firm 1 is a Stackelberg leader and firm 2 is a Stackelberg follower?</w:t>
      </w:r>
    </w:p>
    <w:p w14:paraId="181D3728" w14:textId="759A911C" w:rsidR="003B16A2" w:rsidRPr="00165DF2" w:rsidRDefault="003B16A2" w:rsidP="00CE7A7D">
      <w:pPr>
        <w:ind w:left="1440" w:hanging="720"/>
        <w:jc w:val="both"/>
        <w:rPr>
          <w:rFonts w:ascii="Cambria" w:hAnsi="Cambria"/>
        </w:rPr>
      </w:pPr>
      <w:r>
        <w:rPr>
          <w:rFonts w:ascii="Cambria" w:hAnsi="Cambria"/>
        </w:rPr>
        <w:t>d.</w:t>
      </w:r>
      <w:r>
        <w:rPr>
          <w:rFonts w:ascii="Cambria" w:hAnsi="Cambria"/>
        </w:rPr>
        <w:tab/>
      </w:r>
      <w:r w:rsidRPr="00165DF2">
        <w:rPr>
          <w:rFonts w:ascii="Cambria" w:hAnsi="Cambria"/>
        </w:rPr>
        <w:t xml:space="preserve">Consider the situation in question 9.4.  What </w:t>
      </w:r>
      <w:proofErr w:type="gramStart"/>
      <w:r w:rsidRPr="00165DF2">
        <w:rPr>
          <w:rFonts w:ascii="Cambria" w:hAnsi="Cambria"/>
        </w:rPr>
        <w:t>are</w:t>
      </w:r>
      <w:proofErr w:type="gramEnd"/>
      <w:r w:rsidRPr="00165DF2">
        <w:rPr>
          <w:rFonts w:ascii="Cambria" w:hAnsi="Cambria"/>
        </w:rPr>
        <w:t xml:space="preserve"> the equilibrium price, output levels, and profits if firm 1 and 2 are Bertrand competitors?</w:t>
      </w:r>
    </w:p>
    <w:p w14:paraId="4DED8D9F" w14:textId="50CDF706" w:rsidR="00E5246B" w:rsidRDefault="00E5246B" w:rsidP="00165DF2">
      <w:pPr>
        <w:rPr>
          <w:rFonts w:ascii="Cambria" w:hAnsi="Cambria"/>
        </w:rPr>
      </w:pPr>
    </w:p>
    <w:p w14:paraId="088A7268" w14:textId="4253AF5C" w:rsidR="00DE3D1B" w:rsidRDefault="00DE3D1B" w:rsidP="00165DF2">
      <w:pPr>
        <w:rPr>
          <w:rFonts w:ascii="Cambria" w:hAnsi="Cambria"/>
        </w:rPr>
      </w:pPr>
    </w:p>
    <w:p w14:paraId="1F7B4360" w14:textId="77777777" w:rsidR="00DE3D1B" w:rsidRDefault="00DE3D1B" w:rsidP="00165DF2">
      <w:pPr>
        <w:rPr>
          <w:rFonts w:ascii="Cambria" w:hAnsi="Cambria"/>
        </w:rPr>
      </w:pPr>
    </w:p>
    <w:p w14:paraId="7988FFA3" w14:textId="17C40196" w:rsidR="00E20CE2" w:rsidRDefault="00E20CE2" w:rsidP="00165DF2">
      <w:pPr>
        <w:rPr>
          <w:rFonts w:ascii="Cambria" w:hAnsi="Cambria"/>
        </w:rPr>
      </w:pPr>
    </w:p>
    <w:p w14:paraId="49117E6A" w14:textId="6CED572A" w:rsidR="00DE3D1B" w:rsidRPr="007D4CD5" w:rsidRDefault="00DE3D1B" w:rsidP="00DE3D1B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IV</w:t>
      </w:r>
      <w:r w:rsidRPr="007D4CD5">
        <w:rPr>
          <w:rFonts w:ascii="Cambria" w:hAnsi="Cambria"/>
        </w:rPr>
        <w:t xml:space="preserve"> </w:t>
      </w:r>
      <w:r w:rsidRPr="007D4CD5">
        <w:rPr>
          <w:rFonts w:ascii="Cambria" w:hAnsi="Cambria"/>
        </w:rPr>
        <w:tab/>
        <w:t>Two equally sized companies, Auburn Motorcar Company and Cord Automobile Corporation, dominate the domestic automobile market. Each company can produce 500 or 750 midsized automobiles a month. This static game is depicted in the following figure. All payoffs are in millions of dollars.</w:t>
      </w:r>
    </w:p>
    <w:p w14:paraId="3F2B85CB" w14:textId="77777777" w:rsidR="00DE3D1B" w:rsidRPr="007D4CD5" w:rsidRDefault="00DE3D1B" w:rsidP="00DE3D1B">
      <w:pPr>
        <w:rPr>
          <w:rFonts w:ascii="Cambria" w:hAnsi="Cambria"/>
        </w:rPr>
      </w:pPr>
      <w:r w:rsidRPr="007D4CD5">
        <w:rPr>
          <w:rFonts w:ascii="Cambria" w:hAnsi="Cambria"/>
        </w:rPr>
        <w:tab/>
        <w:t>a.</w:t>
      </w:r>
      <w:r w:rsidRPr="007D4CD5">
        <w:rPr>
          <w:rFonts w:ascii="Cambria" w:hAnsi="Cambria"/>
        </w:rPr>
        <w:tab/>
        <w:t>Does either firm have a dominant strategy?</w:t>
      </w:r>
    </w:p>
    <w:p w14:paraId="03B89C0F" w14:textId="77777777" w:rsidR="00DE3D1B" w:rsidRPr="007D4CD5" w:rsidRDefault="00DE3D1B" w:rsidP="00DE3D1B">
      <w:pPr>
        <w:rPr>
          <w:rFonts w:ascii="Cambria" w:hAnsi="Cambria"/>
        </w:rPr>
      </w:pPr>
      <w:r w:rsidRPr="007D4CD5">
        <w:rPr>
          <w:rFonts w:ascii="Cambria" w:hAnsi="Cambria"/>
        </w:rPr>
        <w:tab/>
        <w:t>b.</w:t>
      </w:r>
      <w:r w:rsidRPr="007D4CD5">
        <w:rPr>
          <w:rFonts w:ascii="Cambria" w:hAnsi="Cambria"/>
        </w:rPr>
        <w:tab/>
        <w:t>What is the Nash equilibrium strategy profile if this game is played just once?</w:t>
      </w:r>
    </w:p>
    <w:p w14:paraId="5C47A0B9" w14:textId="77777777" w:rsidR="00DE3D1B" w:rsidRPr="007D4CD5" w:rsidRDefault="00DE3D1B" w:rsidP="00DE3D1B">
      <w:pPr>
        <w:rPr>
          <w:rFonts w:ascii="Cambria" w:hAnsi="Cambria"/>
        </w:rPr>
      </w:pPr>
      <w:r w:rsidRPr="007D4CD5">
        <w:rPr>
          <w:rFonts w:ascii="Cambria" w:hAnsi="Cambria"/>
        </w:rPr>
        <w:tab/>
        <w:t>c.</w:t>
      </w:r>
      <w:r w:rsidRPr="007D4CD5">
        <w:rPr>
          <w:rFonts w:ascii="Cambria" w:hAnsi="Cambria"/>
        </w:rPr>
        <w:tab/>
        <w:t>What strategy profile results in the best payoff for both players?</w:t>
      </w:r>
    </w:p>
    <w:p w14:paraId="42EDB8AA" w14:textId="77777777" w:rsidR="00DE3D1B" w:rsidRPr="007D4CD5" w:rsidRDefault="00DE3D1B" w:rsidP="00DE3D1B">
      <w:pPr>
        <w:ind w:firstLine="720"/>
        <w:rPr>
          <w:rFonts w:ascii="Cambria" w:hAnsi="Cambria"/>
        </w:rPr>
      </w:pPr>
      <w:r w:rsidRPr="007D4CD5">
        <w:rPr>
          <w:rFonts w:ascii="Cambria" w:hAnsi="Cambria"/>
        </w:rPr>
        <w:t>d.</w:t>
      </w:r>
      <w:r w:rsidRPr="007D4CD5">
        <w:rPr>
          <w:rFonts w:ascii="Cambria" w:hAnsi="Cambria"/>
        </w:rPr>
        <w:tab/>
        <w:t>Is cooperation a Nash equilibrium if this game is played seven times?</w:t>
      </w:r>
    </w:p>
    <w:p w14:paraId="34D23B55" w14:textId="77777777" w:rsidR="00DE3D1B" w:rsidRPr="007D4CD5" w:rsidRDefault="00DE3D1B" w:rsidP="00DE3D1B">
      <w:pPr>
        <w:ind w:firstLine="720"/>
        <w:rPr>
          <w:rFonts w:ascii="Cambria" w:hAnsi="Cambri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1080"/>
        <w:gridCol w:w="1440"/>
        <w:gridCol w:w="1440"/>
      </w:tblGrid>
      <w:tr w:rsidR="00DE3D1B" w:rsidRPr="007D4CD5" w14:paraId="57052F7B" w14:textId="77777777" w:rsidTr="004561E7">
        <w:trPr>
          <w:trHeight w:val="288"/>
          <w:jc w:val="center"/>
        </w:trPr>
        <w:tc>
          <w:tcPr>
            <w:tcW w:w="144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03B031A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0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2F29A0A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880" w:type="dxa"/>
            <w:gridSpan w:val="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00C682B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  <w:r w:rsidRPr="007D4CD5">
              <w:rPr>
                <w:rFonts w:ascii="Cambria" w:hAnsi="Cambria"/>
                <w:b/>
              </w:rPr>
              <w:t>Cord</w:t>
            </w:r>
          </w:p>
        </w:tc>
      </w:tr>
      <w:tr w:rsidR="00DE3D1B" w:rsidRPr="007D4CD5" w14:paraId="0B39CA26" w14:textId="77777777" w:rsidTr="004561E7">
        <w:trPr>
          <w:trHeight w:val="288"/>
          <w:jc w:val="center"/>
        </w:trPr>
        <w:tc>
          <w:tcPr>
            <w:tcW w:w="144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CFB772B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0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617A5A1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439F8D0" w14:textId="77777777" w:rsidR="00DE3D1B" w:rsidRPr="007D4CD5" w:rsidRDefault="00DE3D1B" w:rsidP="004561E7">
            <w:pPr>
              <w:jc w:val="center"/>
              <w:rPr>
                <w:rFonts w:ascii="Cambria" w:hAnsi="Cambria"/>
                <w:i/>
              </w:rPr>
            </w:pPr>
            <w:r w:rsidRPr="007D4CD5">
              <w:rPr>
                <w:rFonts w:ascii="Cambria" w:hAnsi="Cambria"/>
                <w:i/>
              </w:rPr>
              <w:t>750 cars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F0B2FE9" w14:textId="77777777" w:rsidR="00DE3D1B" w:rsidRPr="007D4CD5" w:rsidRDefault="00DE3D1B" w:rsidP="004561E7">
            <w:pPr>
              <w:jc w:val="center"/>
              <w:rPr>
                <w:rFonts w:ascii="Cambria" w:hAnsi="Cambria"/>
                <w:i/>
              </w:rPr>
            </w:pPr>
            <w:r w:rsidRPr="007D4CD5">
              <w:rPr>
                <w:rFonts w:ascii="Cambria" w:hAnsi="Cambria"/>
                <w:i/>
              </w:rPr>
              <w:t>500 cars</w:t>
            </w:r>
          </w:p>
        </w:tc>
      </w:tr>
      <w:tr w:rsidR="00DE3D1B" w:rsidRPr="007D4CD5" w14:paraId="5754FD74" w14:textId="77777777" w:rsidTr="004561E7">
        <w:trPr>
          <w:trHeight w:val="288"/>
          <w:jc w:val="center"/>
        </w:trPr>
        <w:tc>
          <w:tcPr>
            <w:tcW w:w="1440" w:type="dxa"/>
            <w:vMerge w:val="restart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30CD8BD" w14:textId="77777777" w:rsidR="00DE3D1B" w:rsidRPr="007D4CD5" w:rsidRDefault="00DE3D1B" w:rsidP="004561E7">
            <w:pPr>
              <w:jc w:val="center"/>
              <w:rPr>
                <w:rFonts w:ascii="Cambria" w:hAnsi="Cambria"/>
                <w:b/>
              </w:rPr>
            </w:pPr>
            <w:r w:rsidRPr="007D4CD5">
              <w:rPr>
                <w:rFonts w:ascii="Cambria" w:hAnsi="Cambria"/>
                <w:b/>
              </w:rPr>
              <w:t>Auburn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EE3A8B2" w14:textId="77777777" w:rsidR="00DE3D1B" w:rsidRPr="007D4CD5" w:rsidRDefault="00DE3D1B" w:rsidP="004561E7">
            <w:pPr>
              <w:jc w:val="center"/>
              <w:rPr>
                <w:rFonts w:ascii="Cambria" w:hAnsi="Cambria"/>
                <w:i/>
              </w:rPr>
            </w:pPr>
            <w:r w:rsidRPr="007D4CD5">
              <w:rPr>
                <w:rFonts w:ascii="Cambria" w:hAnsi="Cambria"/>
                <w:i/>
              </w:rPr>
              <w:t>750 cars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ECB8CEE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  <w:r w:rsidRPr="007D4CD5">
              <w:rPr>
                <w:rFonts w:ascii="Cambria" w:hAnsi="Cambria"/>
              </w:rPr>
              <w:t>(5, 5)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1EA5F40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  <w:r w:rsidRPr="007D4CD5">
              <w:rPr>
                <w:rFonts w:ascii="Cambria" w:hAnsi="Cambria"/>
              </w:rPr>
              <w:t>(3, 6)</w:t>
            </w:r>
          </w:p>
        </w:tc>
      </w:tr>
      <w:tr w:rsidR="00DE3D1B" w:rsidRPr="007D4CD5" w14:paraId="0F605163" w14:textId="77777777" w:rsidTr="004561E7">
        <w:trPr>
          <w:trHeight w:val="288"/>
          <w:jc w:val="center"/>
        </w:trPr>
        <w:tc>
          <w:tcPr>
            <w:tcW w:w="1440" w:type="dxa"/>
            <w:vMerge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28C37DC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847E245" w14:textId="77777777" w:rsidR="00DE3D1B" w:rsidRPr="007D4CD5" w:rsidRDefault="00DE3D1B" w:rsidP="004561E7">
            <w:pPr>
              <w:jc w:val="center"/>
              <w:rPr>
                <w:rFonts w:ascii="Cambria" w:hAnsi="Cambria"/>
                <w:i/>
              </w:rPr>
            </w:pPr>
            <w:r w:rsidRPr="007D4CD5">
              <w:rPr>
                <w:rFonts w:ascii="Cambria" w:hAnsi="Cambria"/>
                <w:i/>
              </w:rPr>
              <w:t>500 cars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8C0218B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  <w:r w:rsidRPr="007D4CD5">
              <w:rPr>
                <w:rFonts w:ascii="Cambria" w:hAnsi="Cambria"/>
              </w:rPr>
              <w:t>(6, 3)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DD3BF58" w14:textId="77777777" w:rsidR="00DE3D1B" w:rsidRPr="007D4CD5" w:rsidRDefault="00DE3D1B" w:rsidP="004561E7">
            <w:pPr>
              <w:jc w:val="center"/>
              <w:rPr>
                <w:rFonts w:ascii="Cambria" w:hAnsi="Cambria"/>
              </w:rPr>
            </w:pPr>
            <w:r w:rsidRPr="007D4CD5">
              <w:rPr>
                <w:rFonts w:ascii="Cambria" w:hAnsi="Cambria"/>
              </w:rPr>
              <w:t>(4, 4)</w:t>
            </w:r>
          </w:p>
        </w:tc>
      </w:tr>
    </w:tbl>
    <w:p w14:paraId="7D1F0233" w14:textId="77777777" w:rsidR="00DE3D1B" w:rsidRPr="007D4CD5" w:rsidRDefault="00DE3D1B" w:rsidP="00DE3D1B">
      <w:pPr>
        <w:jc w:val="center"/>
        <w:rPr>
          <w:rFonts w:ascii="Cambria" w:hAnsi="Cambria"/>
        </w:rPr>
      </w:pPr>
    </w:p>
    <w:p w14:paraId="29A46A6C" w14:textId="77777777" w:rsidR="00DE3D1B" w:rsidRPr="007D4CD5" w:rsidRDefault="00DE3D1B" w:rsidP="00DE3D1B">
      <w:pPr>
        <w:jc w:val="center"/>
        <w:rPr>
          <w:rFonts w:ascii="Cambria" w:hAnsi="Cambria"/>
        </w:rPr>
      </w:pPr>
      <w:r w:rsidRPr="007D4CD5">
        <w:rPr>
          <w:rFonts w:ascii="Cambria" w:hAnsi="Cambria"/>
        </w:rPr>
        <w:t>Payoffs: (Auburn, Cord)</w:t>
      </w:r>
    </w:p>
    <w:p w14:paraId="232498E7" w14:textId="5D18B719" w:rsidR="00DE3D1B" w:rsidRDefault="00DE3D1B" w:rsidP="00DE3D1B">
      <w:pPr>
        <w:rPr>
          <w:rFonts w:ascii="Cambria" w:hAnsi="Cambria"/>
        </w:rPr>
      </w:pPr>
    </w:p>
    <w:p w14:paraId="18352EE6" w14:textId="77777777" w:rsidR="00DE3D1B" w:rsidRPr="007D4CD5" w:rsidRDefault="00DE3D1B" w:rsidP="00DE3D1B">
      <w:pPr>
        <w:rPr>
          <w:rFonts w:ascii="Cambria" w:hAnsi="Cambria"/>
        </w:rPr>
      </w:pPr>
    </w:p>
    <w:p w14:paraId="4E0A9382" w14:textId="77777777" w:rsidR="00DE3D1B" w:rsidRPr="007D4CD5" w:rsidRDefault="00DE3D1B" w:rsidP="00DE3D1B">
      <w:pPr>
        <w:rPr>
          <w:rFonts w:ascii="Cambria" w:hAnsi="Cambria"/>
        </w:rPr>
      </w:pPr>
    </w:p>
    <w:p w14:paraId="06C9C7E8" w14:textId="72CC3D2B" w:rsidR="00DE3D1B" w:rsidRPr="007D4CD5" w:rsidRDefault="00DE3D1B" w:rsidP="00DE3D1B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V</w:t>
      </w:r>
      <w:r w:rsidRPr="007D4CD5">
        <w:rPr>
          <w:rFonts w:ascii="Cambria" w:hAnsi="Cambria"/>
        </w:rPr>
        <w:tab/>
        <w:t>Tom, Dick, and Harry are playing the sequential-move game depicted in following figure.</w:t>
      </w:r>
    </w:p>
    <w:p w14:paraId="0606D56B" w14:textId="77777777" w:rsidR="00DE3D1B" w:rsidRPr="007D4CD5" w:rsidRDefault="00DE3D1B" w:rsidP="00DE3D1B">
      <w:pPr>
        <w:rPr>
          <w:rFonts w:ascii="Cambria" w:hAnsi="Cambria"/>
        </w:rPr>
      </w:pPr>
      <w:r w:rsidRPr="007D4CD5">
        <w:rPr>
          <w:rFonts w:ascii="Cambria" w:hAnsi="Cambria"/>
        </w:rPr>
        <w:tab/>
        <w:t>a.</w:t>
      </w:r>
      <w:r w:rsidRPr="007D4CD5">
        <w:rPr>
          <w:rFonts w:ascii="Cambria" w:hAnsi="Cambria"/>
        </w:rPr>
        <w:tab/>
        <w:t>How many subgames are there?</w:t>
      </w:r>
    </w:p>
    <w:p w14:paraId="4F361DF2" w14:textId="77777777" w:rsidR="00DE3D1B" w:rsidRPr="007D4CD5" w:rsidRDefault="00DE3D1B" w:rsidP="00DE3D1B">
      <w:pPr>
        <w:rPr>
          <w:rFonts w:ascii="Cambria" w:hAnsi="Cambria"/>
        </w:rPr>
      </w:pPr>
      <w:r w:rsidRPr="007D4CD5">
        <w:rPr>
          <w:rFonts w:ascii="Cambria" w:hAnsi="Cambria"/>
        </w:rPr>
        <w:tab/>
        <w:t>b.</w:t>
      </w:r>
      <w:r w:rsidRPr="007D4CD5">
        <w:rPr>
          <w:rFonts w:ascii="Cambria" w:hAnsi="Cambria"/>
        </w:rPr>
        <w:tab/>
        <w:t>What is the subgame-perfect equilibrium?</w:t>
      </w:r>
    </w:p>
    <w:p w14:paraId="6A27AFF8" w14:textId="77777777" w:rsidR="00DE3D1B" w:rsidRPr="007D4CD5" w:rsidRDefault="00DE3D1B" w:rsidP="00DE3D1B">
      <w:pPr>
        <w:jc w:val="center"/>
        <w:rPr>
          <w:rFonts w:ascii="Cambria" w:hAnsi="Cambria"/>
          <w:b/>
        </w:rPr>
      </w:pPr>
    </w:p>
    <w:p w14:paraId="0F969BE2" w14:textId="77777777" w:rsidR="00DE3D1B" w:rsidRPr="007D4CD5" w:rsidRDefault="00DE3D1B" w:rsidP="00DE3D1B">
      <w:pPr>
        <w:jc w:val="center"/>
        <w:rPr>
          <w:rFonts w:ascii="Cambria" w:hAnsi="Cambria"/>
        </w:rPr>
      </w:pPr>
      <w:r>
        <w:rPr>
          <w:rFonts w:ascii="Cambria" w:hAnsi="Cambria"/>
          <w:noProof/>
          <w:color w:val="C00000"/>
        </w:rPr>
        <mc:AlternateContent>
          <mc:Choice Requires="wpc">
            <w:drawing>
              <wp:inline distT="0" distB="0" distL="0" distR="0" wp14:anchorId="39018558" wp14:editId="0A654622">
                <wp:extent cx="3738880" cy="1529080"/>
                <wp:effectExtent l="0" t="3810" r="0" b="635"/>
                <wp:docPr id="177" name="Canvas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39139"/>
                            <a:ext cx="267306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F450A2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Tom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0725" y="242513"/>
                            <a:ext cx="260406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637D1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color w:val="000000" w:themeColor="text1"/>
                                  <w:sz w:val="20"/>
                                  <w:szCs w:val="20"/>
                                </w:rPr>
                                <w:t>Dick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3" name="AutoShape 316"/>
                        <wps:cNvSpPr>
                          <a:spLocks noChangeArrowheads="1"/>
                        </wps:cNvSpPr>
                        <wps:spPr bwMode="auto">
                          <a:xfrm>
                            <a:off x="2216147" y="48803"/>
                            <a:ext cx="92702" cy="921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4" name="AutoShape 317"/>
                        <wps:cNvSpPr>
                          <a:spLocks noChangeArrowheads="1"/>
                        </wps:cNvSpPr>
                        <wps:spPr bwMode="auto">
                          <a:xfrm>
                            <a:off x="2239048" y="753139"/>
                            <a:ext cx="92702" cy="927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5" name="AutoShape 318"/>
                        <wps:cNvSpPr>
                          <a:spLocks noChangeArrowheads="1"/>
                        </wps:cNvSpPr>
                        <wps:spPr bwMode="auto">
                          <a:xfrm>
                            <a:off x="1273827" y="1149360"/>
                            <a:ext cx="91402" cy="914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6" name="AutoShape 319"/>
                        <wps:cNvCnPr>
                          <a:cxnSpLocks noChangeShapeType="1"/>
                        </wps:cNvCnPr>
                        <wps:spPr bwMode="auto">
                          <a:xfrm flipV="1">
                            <a:off x="471110" y="463524"/>
                            <a:ext cx="803917" cy="37592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320"/>
                        <wps:cNvCnPr>
                          <a:cxnSpLocks noChangeShapeType="1"/>
                        </wps:cNvCnPr>
                        <wps:spPr bwMode="auto">
                          <a:xfrm>
                            <a:off x="471110" y="839444"/>
                            <a:ext cx="802717" cy="35561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321"/>
                        <wps:cNvCnPr>
                          <a:cxnSpLocks noChangeShapeType="1"/>
                        </wps:cNvCnPr>
                        <wps:spPr bwMode="auto">
                          <a:xfrm flipV="1">
                            <a:off x="1366529" y="95205"/>
                            <a:ext cx="849618" cy="36831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322"/>
                        <wps:cNvCnPr>
                          <a:cxnSpLocks noChangeShapeType="1"/>
                        </wps:cNvCnPr>
                        <wps:spPr bwMode="auto">
                          <a:xfrm>
                            <a:off x="1366529" y="463524"/>
                            <a:ext cx="872519" cy="33591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323"/>
                        <wps:cNvSpPr>
                          <a:spLocks noChangeArrowheads="1"/>
                        </wps:cNvSpPr>
                        <wps:spPr bwMode="auto">
                          <a:xfrm>
                            <a:off x="379708" y="793742"/>
                            <a:ext cx="91402" cy="914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11" name="AutoShape 324"/>
                        <wps:cNvSpPr>
                          <a:spLocks noChangeArrowheads="1"/>
                        </wps:cNvSpPr>
                        <wps:spPr bwMode="auto">
                          <a:xfrm>
                            <a:off x="1275027" y="417822"/>
                            <a:ext cx="91502" cy="914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12" name="AutoShape 325"/>
                        <wps:cNvSpPr>
                          <a:spLocks noChangeArrowheads="1"/>
                        </wps:cNvSpPr>
                        <wps:spPr bwMode="auto">
                          <a:xfrm>
                            <a:off x="3178168" y="391720"/>
                            <a:ext cx="92702" cy="921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13" name="AutoShape 326"/>
                        <wps:cNvSpPr>
                          <a:spLocks noChangeArrowheads="1"/>
                        </wps:cNvSpPr>
                        <wps:spPr bwMode="auto">
                          <a:xfrm>
                            <a:off x="3201068" y="1096057"/>
                            <a:ext cx="92702" cy="92705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019" tIns="37012" rIns="74019" bIns="37012" anchor="t" anchorCtr="0" upright="1">
                          <a:noAutofit/>
                        </wps:bodyPr>
                      </wps:wsp>
                      <wps:wsp>
                        <wps:cNvPr id="14" name="AutoShape 327"/>
                        <wps:cNvCnPr>
                          <a:cxnSpLocks noChangeShapeType="1"/>
                        </wps:cNvCnPr>
                        <wps:spPr bwMode="auto">
                          <a:xfrm flipV="1">
                            <a:off x="2331750" y="438123"/>
                            <a:ext cx="846418" cy="36131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28"/>
                        <wps:cNvCnPr>
                          <a:cxnSpLocks noChangeShapeType="1"/>
                        </wps:cNvCnPr>
                        <wps:spPr bwMode="auto">
                          <a:xfrm>
                            <a:off x="2331750" y="799442"/>
                            <a:ext cx="869319" cy="34291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329"/>
                        <wps:cNvSpPr txBox="1">
                          <a:spLocks noChangeArrowheads="1"/>
                        </wps:cNvSpPr>
                        <wps:spPr bwMode="auto">
                          <a:xfrm>
                            <a:off x="2664457" y="476925"/>
                            <a:ext cx="327025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7F2B0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 xml:space="preserve"> High</w:t>
                              </w:r>
                            </w:p>
                            <w:p w14:paraId="570638C1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24BC36C1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638D6081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none" lIns="0" tIns="0" rIns="45720" bIns="0" anchor="ctr" anchorCtr="0" upright="1">
                          <a:spAutoFit/>
                        </wps:bodyPr>
                      </wps:wsp>
                      <wps:wsp>
                        <wps:cNvPr id="17" name="Text Box 330"/>
                        <wps:cNvSpPr txBox="1">
                          <a:spLocks noChangeArrowheads="1"/>
                        </wps:cNvSpPr>
                        <wps:spPr bwMode="auto">
                          <a:xfrm>
                            <a:off x="1711937" y="162609"/>
                            <a:ext cx="327025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BC1F43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 xml:space="preserve"> High</w:t>
                              </w:r>
                            </w:p>
                            <w:p w14:paraId="6908247B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786C6609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719361ED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none" lIns="0" tIns="0" rIns="45720" bIns="0" anchor="ctr" anchorCtr="0" upright="1">
                          <a:spAutoFit/>
                        </wps:bodyPr>
                      </wps:wsp>
                      <wps:wsp>
                        <wps:cNvPr id="18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769016" y="495926"/>
                            <a:ext cx="327025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0A846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 xml:space="preserve"> High</w:t>
                              </w:r>
                            </w:p>
                            <w:p w14:paraId="05E463EB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25D9E3B9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3301F046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i/>
                                  <w:sz w:val="20"/>
                                  <w:szCs w:val="20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none" lIns="0" tIns="0" rIns="45720" bIns="0" anchor="ctr" anchorCtr="0" upright="1">
                          <a:spAutoFit/>
                        </wps:bodyPr>
                      </wps:wsp>
                      <wps:wsp>
                        <wps:cNvPr id="1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2075144" y="861645"/>
                            <a:ext cx="337207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B6C84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color w:val="000000" w:themeColor="text1"/>
                                  <w:sz w:val="20"/>
                                  <w:szCs w:val="20"/>
                                </w:rPr>
                                <w:t>Harry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1379830" y="1095357"/>
                            <a:ext cx="435009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F01E8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(1, 2, 3)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2322850" y="0"/>
                            <a:ext cx="435009" cy="1485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90828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(2, 3, 1)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3284870" y="342918"/>
                            <a:ext cx="435009" cy="1485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ACF82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(0, 2, 1)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3303971" y="1047755"/>
                            <a:ext cx="434909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A77410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(1, 3, 0)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  <wps:wsp>
                        <wps:cNvPr id="24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23" y="1380472"/>
                            <a:ext cx="1490932" cy="148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C4861" w14:textId="77777777" w:rsidR="00DE3D1B" w:rsidRPr="00035728" w:rsidRDefault="00DE3D1B" w:rsidP="00DE3D1B">
                              <w:pPr>
                                <w:jc w:val="center"/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</w:pPr>
                              <w:r w:rsidRPr="00035728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t>Payoffs: (Tom, Dick, Harry)</w:t>
                              </w:r>
                            </w:p>
                          </w:txbxContent>
                        </wps:txbx>
                        <wps:bodyPr rot="0" vert="horz" wrap="none" lIns="0" tIns="0" rIns="18288" bIns="0" anchor="ctr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018558" id="Canvas 312" o:spid="_x0000_s1026" editas="canvas" style="width:294.4pt;height:120.4pt;mso-position-horizontal-relative:char;mso-position-vertical-relative:line" coordsize="37388,15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7388;height:1529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4" o:spid="_x0000_s1028" type="#_x0000_t202" style="position:absolute;top:7391;width:2673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" stroked="f">
                  <v:textbox style="mso-fit-shape-to-text:t" inset="0,0,1.44pt,0">
                    <w:txbxContent>
                      <w:p w14:paraId="3CF450A2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Tom</w:t>
                        </w:r>
                      </w:p>
                    </w:txbxContent>
                  </v:textbox>
                </v:shape>
                <v:shape id="Text Box 315" o:spid="_x0000_s1029" type="#_x0000_t202" style="position:absolute;left:11607;top:2425;width:2604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" stroked="f">
                  <v:textbox style="mso-fit-shape-to-text:t" inset="0,0,1.44pt,0">
                    <w:txbxContent>
                      <w:p w14:paraId="03C637D1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color w:val="000000" w:themeColor="text1"/>
                            <w:sz w:val="20"/>
                            <w:szCs w:val="20"/>
                          </w:rPr>
                          <w:t>Dick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316" o:spid="_x0000_s1030" type="#_x0000_t120" style="position:absolute;left:22161;top:488;width:927;height: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" fillcolor="black [3213]" stroked="f">
                  <v:textbox inset="2.05608mm,1.0281mm,2.05608mm,1.0281mm"/>
                </v:shape>
                <v:shape id="AutoShape 317" o:spid="_x0000_s1031" type="#_x0000_t120" style="position:absolute;left:22390;top:7531;width:927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" fillcolor="black [3213]" stroked="f">
                  <v:textbox inset="2.05608mm,1.0281mm,2.05608mm,1.0281mm"/>
                </v:shape>
                <v:shape id="AutoShape 318" o:spid="_x0000_s1032" type="#_x0000_t120" style="position:absolute;left:12738;top:11493;width:914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" fillcolor="black [3213]" stroked="f">
                  <v:textbox inset="2.05608mm,1.0281mm,2.05608mm,1.0281mm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19" o:spid="_x0000_s1033" type="#_x0000_t32" style="position:absolute;left:4711;top:4635;width:8039;height:375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" strokecolor="black [3213]" strokeweight="1pt">
                  <v:stroke endarrow="block"/>
                </v:shape>
                <v:shape id="AutoShape 320" o:spid="_x0000_s1034" type="#_x0000_t32" style="position:absolute;left:4711;top:8394;width:8027;height:35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" strokeweight="1pt">
                  <v:stroke endarrow="block"/>
                </v:shape>
                <v:shape id="AutoShape 321" o:spid="_x0000_s1035" type="#_x0000_t32" style="position:absolute;left:13665;top:952;width:8496;height:368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" strokecolor="black [3213]" strokeweight="1pt">
                  <v:stroke endarrow="block"/>
                </v:shape>
                <v:shape id="AutoShape 322" o:spid="_x0000_s1036" type="#_x0000_t32" style="position:absolute;left:13665;top:4635;width:8725;height:33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" strokecolor="black [3213]" strokeweight="1pt">
                  <v:stroke endarrow="block"/>
                </v:shape>
                <v:shape id="AutoShape 323" o:spid="_x0000_s1037" type="#_x0000_t120" style="position:absolute;left:3797;top:7937;width:914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" fillcolor="black [3213]" stroked="f">
                  <v:textbox inset="2.05608mm,1.0281mm,2.05608mm,1.0281mm"/>
                </v:shape>
                <v:shape id="AutoShape 324" o:spid="_x0000_s1038" type="#_x0000_t120" style="position:absolute;left:12750;top:4178;width:915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" fillcolor="black [3213]" stroked="f">
                  <v:textbox inset="2.05608mm,1.0281mm,2.05608mm,1.0281mm"/>
                </v:shape>
                <v:shape id="AutoShape 325" o:spid="_x0000_s1039" type="#_x0000_t120" style="position:absolute;left:31781;top:3917;width:927;height: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" fillcolor="black [3213]" stroked="f">
                  <v:textbox inset="2.05608mm,1.0281mm,2.05608mm,1.0281mm"/>
                </v:shape>
                <v:shape id="AutoShape 326" o:spid="_x0000_s1040" type="#_x0000_t120" style="position:absolute;left:32010;top:10960;width:927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" fillcolor="black [3213]" stroked="f">
                  <v:textbox inset="2.05608mm,1.0281mm,2.05608mm,1.0281mm"/>
                </v:shape>
                <v:shape id="AutoShape 327" o:spid="_x0000_s1041" type="#_x0000_t32" style="position:absolute;left:23317;top:4381;width:8464;height:36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" strokecolor="black [3213]" strokeweight="1pt">
                  <v:stroke endarrow="block"/>
                </v:shape>
                <v:shape id="AutoShape 328" o:spid="_x0000_s1042" type="#_x0000_t32" style="position:absolute;left:23317;top:7994;width:8693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" strokecolor="black [3213]" strokeweight="1pt">
                  <v:stroke endarrow="block"/>
                </v:shape>
                <v:shape id="Text Box 329" o:spid="_x0000_s1043" type="#_x0000_t202" style="position:absolute;left:26644;top:4769;width:3270;height:59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" stroked="f" strokeweight="2.25pt">
                  <v:textbox style="mso-fit-shape-to-text:t" inset="0,0,3.6pt,0">
                    <w:txbxContent>
                      <w:p w14:paraId="6657F2B0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 xml:space="preserve"> High</w:t>
                        </w:r>
                      </w:p>
                      <w:p w14:paraId="570638C1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24BC36C1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638D6081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>Low</w:t>
                        </w:r>
                      </w:p>
                    </w:txbxContent>
                  </v:textbox>
                </v:shape>
                <v:shape id="Text Box 330" o:spid="_x0000_s1044" type="#_x0000_t202" style="position:absolute;left:17119;top:1626;width:3270;height:59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" stroked="f" strokeweight="2.25pt">
                  <v:textbox style="mso-fit-shape-to-text:t" inset="0,0,3.6pt,0">
                    <w:txbxContent>
                      <w:p w14:paraId="41BC1F43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 xml:space="preserve"> High</w:t>
                        </w:r>
                      </w:p>
                      <w:p w14:paraId="6908247B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786C6609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719361ED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>Low</w:t>
                        </w:r>
                      </w:p>
                    </w:txbxContent>
                  </v:textbox>
                </v:shape>
                <v:shape id="Text Box 331" o:spid="_x0000_s1045" type="#_x0000_t202" style="position:absolute;left:7690;top:4959;width:3270;height:59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" stroked="f" strokeweight="2.25pt">
                  <v:textbox style="mso-fit-shape-to-text:t" inset="0,0,3.6pt,0">
                    <w:txbxContent>
                      <w:p w14:paraId="3E20A846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 xml:space="preserve"> High</w:t>
                        </w:r>
                      </w:p>
                      <w:p w14:paraId="05E463EB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25D9E3B9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</w:p>
                      <w:p w14:paraId="3301F046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i/>
                            <w:sz w:val="20"/>
                            <w:szCs w:val="20"/>
                          </w:rPr>
                          <w:t>Low</w:t>
                        </w:r>
                      </w:p>
                    </w:txbxContent>
                  </v:textbox>
                </v:shape>
                <v:shape id="Text Box 332" o:spid="_x0000_s1046" type="#_x0000_t202" style="position:absolute;left:20751;top:8616;width:3372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" stroked="f">
                  <v:textbox style="mso-fit-shape-to-text:t" inset="0,0,1.44pt,0">
                    <w:txbxContent>
                      <w:p w14:paraId="6C6B6C84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color w:val="000000" w:themeColor="text1"/>
                            <w:sz w:val="20"/>
                            <w:szCs w:val="20"/>
                          </w:rPr>
                          <w:t>Harry</w:t>
                        </w:r>
                      </w:p>
                    </w:txbxContent>
                  </v:textbox>
                </v:shape>
                <v:shape id="Text Box 333" o:spid="_x0000_s1047" type="#_x0000_t202" style="position:absolute;left:13798;top:10953;width:4350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" stroked="f" strokeweight="2.25pt">
                  <v:textbox style="mso-fit-shape-to-text:t" inset="0,0,1.44pt,0">
                    <w:txbxContent>
                      <w:p w14:paraId="702F01E8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(1, 2, 3)</w:t>
                        </w:r>
                      </w:p>
                    </w:txbxContent>
                  </v:textbox>
                </v:shape>
                <v:shape id="Text Box 334" o:spid="_x0000_s1048" type="#_x0000_t202" style="position:absolute;left:23228;width:4350;height:148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" stroked="f" strokeweight="2.25pt">
                  <v:textbox style="mso-fit-shape-to-text:t" inset="0,0,1.44pt,0">
                    <w:txbxContent>
                      <w:p w14:paraId="56690828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(2, 3, 1)</w:t>
                        </w:r>
                      </w:p>
                    </w:txbxContent>
                  </v:textbox>
                </v:shape>
                <v:shape id="Text Box 335" o:spid="_x0000_s1049" type="#_x0000_t202" style="position:absolute;left:32848;top:3429;width:4350;height:148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" stroked="f" strokeweight="2.25pt">
                  <v:textbox style="mso-fit-shape-to-text:t" inset="0,0,1.44pt,0">
                    <w:txbxContent>
                      <w:p w14:paraId="166ACF82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(0, 2, 1)</w:t>
                        </w:r>
                      </w:p>
                    </w:txbxContent>
                  </v:textbox>
                </v:shape>
                <v:shape id="Text Box 336" o:spid="_x0000_s1050" type="#_x0000_t202" style="position:absolute;left:33039;top:10477;width:4349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" stroked="f" strokeweight="2.25pt">
                  <v:textbox style="mso-fit-shape-to-text:t" inset="0,0,1.44pt,0">
                    <w:txbxContent>
                      <w:p w14:paraId="1AA77410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(1, 3, 0)</w:t>
                        </w:r>
                      </w:p>
                    </w:txbxContent>
                  </v:textbox>
                </v:shape>
                <v:shape id="Text Box 337" o:spid="_x0000_s1051" type="#_x0000_t202" style="position:absolute;left:10687;top:13804;width:14909;height:1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" stroked="f" strokeweight="2.25pt">
                  <v:textbox style="mso-fit-shape-to-text:t" inset="0,0,1.44pt,0">
                    <w:txbxContent>
                      <w:p w14:paraId="251C4861" w14:textId="77777777" w:rsidR="00DE3D1B" w:rsidRPr="00035728" w:rsidRDefault="00DE3D1B" w:rsidP="00DE3D1B">
                        <w:pPr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035728">
                          <w:rPr>
                            <w:rFonts w:ascii="Cambria" w:hAnsi="Cambria"/>
                            <w:sz w:val="20"/>
                            <w:szCs w:val="20"/>
                          </w:rPr>
                          <w:t>Payoffs: (Tom, Dick, Harry)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3B5391" w14:textId="77777777" w:rsidR="00DE3D1B" w:rsidRPr="007D4CD5" w:rsidRDefault="00DE3D1B" w:rsidP="00DE3D1B">
      <w:pPr>
        <w:rPr>
          <w:rFonts w:ascii="Cambria" w:hAnsi="Cambria"/>
        </w:rPr>
      </w:pPr>
    </w:p>
    <w:p w14:paraId="557D8439" w14:textId="77777777" w:rsidR="00E20CE2" w:rsidRPr="00165DF2" w:rsidRDefault="00E20CE2" w:rsidP="00165DF2">
      <w:pPr>
        <w:rPr>
          <w:rFonts w:ascii="Cambria" w:hAnsi="Cambria"/>
        </w:rPr>
      </w:pPr>
    </w:p>
    <w:sectPr w:rsidR="00E20CE2" w:rsidRPr="00165DF2" w:rsidSect="00FB40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B0DDC" w14:textId="77777777" w:rsidR="00422A8E" w:rsidRDefault="00422A8E" w:rsidP="00252569">
      <w:r>
        <w:separator/>
      </w:r>
    </w:p>
  </w:endnote>
  <w:endnote w:type="continuationSeparator" w:id="0">
    <w:p w14:paraId="70C04ED7" w14:textId="77777777" w:rsidR="00422A8E" w:rsidRDefault="00422A8E" w:rsidP="0025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3C028" w14:textId="77777777" w:rsidR="00422A8E" w:rsidRDefault="00422A8E" w:rsidP="00252569">
      <w:r>
        <w:separator/>
      </w:r>
    </w:p>
  </w:footnote>
  <w:footnote w:type="continuationSeparator" w:id="0">
    <w:p w14:paraId="130B05EE" w14:textId="77777777" w:rsidR="00422A8E" w:rsidRDefault="00422A8E" w:rsidP="00252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604626"/>
      <w:docPartObj>
        <w:docPartGallery w:val="Page Numbers (Top of Page)"/>
        <w:docPartUnique/>
      </w:docPartObj>
    </w:sdtPr>
    <w:sdtEndPr/>
    <w:sdtContent>
      <w:p w14:paraId="6B5400FE" w14:textId="77777777" w:rsidR="00031D85" w:rsidRDefault="00031D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DF2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10B6F7AD" w14:textId="77777777" w:rsidR="00031D85" w:rsidRDefault="00031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B012C"/>
    <w:multiLevelType w:val="hybridMultilevel"/>
    <w:tmpl w:val="F36649D4"/>
    <w:lvl w:ilvl="0" w:tplc="149CE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67E36"/>
    <w:multiLevelType w:val="hybridMultilevel"/>
    <w:tmpl w:val="C83C2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7D11"/>
    <w:multiLevelType w:val="hybridMultilevel"/>
    <w:tmpl w:val="77903EDC"/>
    <w:lvl w:ilvl="0" w:tplc="711CD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ED37EA"/>
    <w:multiLevelType w:val="multilevel"/>
    <w:tmpl w:val="7A68493A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DDA4381"/>
    <w:multiLevelType w:val="hybridMultilevel"/>
    <w:tmpl w:val="FA38D4A2"/>
    <w:lvl w:ilvl="0" w:tplc="FEEE9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BD4C69"/>
    <w:multiLevelType w:val="hybridMultilevel"/>
    <w:tmpl w:val="96E2FA3A"/>
    <w:lvl w:ilvl="0" w:tplc="B2062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742"/>
    <w:rsid w:val="000029EE"/>
    <w:rsid w:val="00005825"/>
    <w:rsid w:val="0000603F"/>
    <w:rsid w:val="00007C01"/>
    <w:rsid w:val="00007C0C"/>
    <w:rsid w:val="000122C2"/>
    <w:rsid w:val="00017C8E"/>
    <w:rsid w:val="00021030"/>
    <w:rsid w:val="00024E10"/>
    <w:rsid w:val="00024F78"/>
    <w:rsid w:val="00025D62"/>
    <w:rsid w:val="00030FE9"/>
    <w:rsid w:val="00031D85"/>
    <w:rsid w:val="00034EF0"/>
    <w:rsid w:val="00044205"/>
    <w:rsid w:val="000512DC"/>
    <w:rsid w:val="0005312B"/>
    <w:rsid w:val="00053F3C"/>
    <w:rsid w:val="0005415A"/>
    <w:rsid w:val="00061230"/>
    <w:rsid w:val="000632AD"/>
    <w:rsid w:val="00064846"/>
    <w:rsid w:val="000657DE"/>
    <w:rsid w:val="00066F1D"/>
    <w:rsid w:val="0006770C"/>
    <w:rsid w:val="00072A34"/>
    <w:rsid w:val="00072E89"/>
    <w:rsid w:val="00080AF3"/>
    <w:rsid w:val="000823B1"/>
    <w:rsid w:val="00087FE5"/>
    <w:rsid w:val="0009132B"/>
    <w:rsid w:val="000958A5"/>
    <w:rsid w:val="00096926"/>
    <w:rsid w:val="000A28DB"/>
    <w:rsid w:val="000A7408"/>
    <w:rsid w:val="000B0351"/>
    <w:rsid w:val="000B248D"/>
    <w:rsid w:val="000B6C05"/>
    <w:rsid w:val="000B7043"/>
    <w:rsid w:val="000B7E00"/>
    <w:rsid w:val="000C1C1B"/>
    <w:rsid w:val="000C55C5"/>
    <w:rsid w:val="000C741E"/>
    <w:rsid w:val="000E32E5"/>
    <w:rsid w:val="000E5283"/>
    <w:rsid w:val="000E6C7E"/>
    <w:rsid w:val="000E7007"/>
    <w:rsid w:val="000F3AD7"/>
    <w:rsid w:val="000F660C"/>
    <w:rsid w:val="000F7EF3"/>
    <w:rsid w:val="0010023B"/>
    <w:rsid w:val="00103AA2"/>
    <w:rsid w:val="0010640D"/>
    <w:rsid w:val="00111F53"/>
    <w:rsid w:val="0011669D"/>
    <w:rsid w:val="00123CAF"/>
    <w:rsid w:val="001247C7"/>
    <w:rsid w:val="001251A9"/>
    <w:rsid w:val="0012538C"/>
    <w:rsid w:val="00132D19"/>
    <w:rsid w:val="001351FF"/>
    <w:rsid w:val="00135917"/>
    <w:rsid w:val="00140B5E"/>
    <w:rsid w:val="00141B54"/>
    <w:rsid w:val="001533ED"/>
    <w:rsid w:val="00155A39"/>
    <w:rsid w:val="00157C51"/>
    <w:rsid w:val="00165DF2"/>
    <w:rsid w:val="001721EA"/>
    <w:rsid w:val="0018504B"/>
    <w:rsid w:val="00185CAF"/>
    <w:rsid w:val="00194FF0"/>
    <w:rsid w:val="00196346"/>
    <w:rsid w:val="001A183A"/>
    <w:rsid w:val="001A4764"/>
    <w:rsid w:val="001A5497"/>
    <w:rsid w:val="001B21F1"/>
    <w:rsid w:val="001B23B8"/>
    <w:rsid w:val="001B310A"/>
    <w:rsid w:val="001B34D3"/>
    <w:rsid w:val="001B61AB"/>
    <w:rsid w:val="001B65AE"/>
    <w:rsid w:val="001B7FD6"/>
    <w:rsid w:val="001C35BF"/>
    <w:rsid w:val="001C51DD"/>
    <w:rsid w:val="001D0A14"/>
    <w:rsid w:val="001E0DDC"/>
    <w:rsid w:val="001E16A9"/>
    <w:rsid w:val="001E4C99"/>
    <w:rsid w:val="001F638E"/>
    <w:rsid w:val="0020066C"/>
    <w:rsid w:val="0020335D"/>
    <w:rsid w:val="00205E5E"/>
    <w:rsid w:val="00210049"/>
    <w:rsid w:val="00210547"/>
    <w:rsid w:val="00211429"/>
    <w:rsid w:val="002245FD"/>
    <w:rsid w:val="00232E9B"/>
    <w:rsid w:val="002352A1"/>
    <w:rsid w:val="00235F70"/>
    <w:rsid w:val="00236315"/>
    <w:rsid w:val="0024362B"/>
    <w:rsid w:val="00245EFF"/>
    <w:rsid w:val="00250DC9"/>
    <w:rsid w:val="00252569"/>
    <w:rsid w:val="002542C2"/>
    <w:rsid w:val="00254845"/>
    <w:rsid w:val="0026119D"/>
    <w:rsid w:val="00262E27"/>
    <w:rsid w:val="0027169C"/>
    <w:rsid w:val="0027646F"/>
    <w:rsid w:val="002842D2"/>
    <w:rsid w:val="00291F63"/>
    <w:rsid w:val="00292E2A"/>
    <w:rsid w:val="00294B86"/>
    <w:rsid w:val="00297D06"/>
    <w:rsid w:val="002A4939"/>
    <w:rsid w:val="002B0CD0"/>
    <w:rsid w:val="002B7CC4"/>
    <w:rsid w:val="002C6B83"/>
    <w:rsid w:val="002D003C"/>
    <w:rsid w:val="002D4CE4"/>
    <w:rsid w:val="002D7B90"/>
    <w:rsid w:val="002E282F"/>
    <w:rsid w:val="002E3EDD"/>
    <w:rsid w:val="002E6179"/>
    <w:rsid w:val="002F02D8"/>
    <w:rsid w:val="002F24DC"/>
    <w:rsid w:val="002F2F25"/>
    <w:rsid w:val="002F30AD"/>
    <w:rsid w:val="002F58C2"/>
    <w:rsid w:val="002F7B66"/>
    <w:rsid w:val="002F7F89"/>
    <w:rsid w:val="003003C8"/>
    <w:rsid w:val="00304372"/>
    <w:rsid w:val="003060D5"/>
    <w:rsid w:val="00311944"/>
    <w:rsid w:val="00311C8F"/>
    <w:rsid w:val="003135CD"/>
    <w:rsid w:val="003142D6"/>
    <w:rsid w:val="00314B2F"/>
    <w:rsid w:val="003217DD"/>
    <w:rsid w:val="0032790C"/>
    <w:rsid w:val="00330186"/>
    <w:rsid w:val="003308E9"/>
    <w:rsid w:val="0033120F"/>
    <w:rsid w:val="00341C49"/>
    <w:rsid w:val="003439D8"/>
    <w:rsid w:val="00347E27"/>
    <w:rsid w:val="0035257E"/>
    <w:rsid w:val="003544FC"/>
    <w:rsid w:val="00363D05"/>
    <w:rsid w:val="00370FD6"/>
    <w:rsid w:val="0037123E"/>
    <w:rsid w:val="00371349"/>
    <w:rsid w:val="0037173F"/>
    <w:rsid w:val="00371943"/>
    <w:rsid w:val="00375952"/>
    <w:rsid w:val="0038060E"/>
    <w:rsid w:val="00384213"/>
    <w:rsid w:val="00384C37"/>
    <w:rsid w:val="00385005"/>
    <w:rsid w:val="00387BF4"/>
    <w:rsid w:val="00392BAA"/>
    <w:rsid w:val="003A3B53"/>
    <w:rsid w:val="003A4F30"/>
    <w:rsid w:val="003B0E1D"/>
    <w:rsid w:val="003B16A2"/>
    <w:rsid w:val="003B3AA7"/>
    <w:rsid w:val="003B3CBB"/>
    <w:rsid w:val="003B56D7"/>
    <w:rsid w:val="003B6C73"/>
    <w:rsid w:val="003C58A8"/>
    <w:rsid w:val="003D1BAC"/>
    <w:rsid w:val="003D4823"/>
    <w:rsid w:val="003D6F6D"/>
    <w:rsid w:val="003E21C7"/>
    <w:rsid w:val="003E2E75"/>
    <w:rsid w:val="003E72DB"/>
    <w:rsid w:val="003E791C"/>
    <w:rsid w:val="003F0E4F"/>
    <w:rsid w:val="003F5A28"/>
    <w:rsid w:val="003F7159"/>
    <w:rsid w:val="0040345C"/>
    <w:rsid w:val="00404AC0"/>
    <w:rsid w:val="004055BC"/>
    <w:rsid w:val="004061AD"/>
    <w:rsid w:val="004126F4"/>
    <w:rsid w:val="0041721C"/>
    <w:rsid w:val="00417FB1"/>
    <w:rsid w:val="00422A8E"/>
    <w:rsid w:val="00430D5A"/>
    <w:rsid w:val="004311C1"/>
    <w:rsid w:val="00433EE4"/>
    <w:rsid w:val="00436F78"/>
    <w:rsid w:val="00437468"/>
    <w:rsid w:val="00440816"/>
    <w:rsid w:val="00444929"/>
    <w:rsid w:val="00455903"/>
    <w:rsid w:val="00456473"/>
    <w:rsid w:val="004711B1"/>
    <w:rsid w:val="004738F4"/>
    <w:rsid w:val="00483CD2"/>
    <w:rsid w:val="004855A6"/>
    <w:rsid w:val="00491140"/>
    <w:rsid w:val="0049208C"/>
    <w:rsid w:val="00492F10"/>
    <w:rsid w:val="00493B3E"/>
    <w:rsid w:val="004A0665"/>
    <w:rsid w:val="004A140A"/>
    <w:rsid w:val="004A14B1"/>
    <w:rsid w:val="004A659B"/>
    <w:rsid w:val="004B0F54"/>
    <w:rsid w:val="004B4C89"/>
    <w:rsid w:val="004C1091"/>
    <w:rsid w:val="004C20D5"/>
    <w:rsid w:val="004C2594"/>
    <w:rsid w:val="004C3A69"/>
    <w:rsid w:val="004C4FB1"/>
    <w:rsid w:val="004C5994"/>
    <w:rsid w:val="004C6BDF"/>
    <w:rsid w:val="004D0DBD"/>
    <w:rsid w:val="004D1337"/>
    <w:rsid w:val="004D1A47"/>
    <w:rsid w:val="004D3662"/>
    <w:rsid w:val="004D3F26"/>
    <w:rsid w:val="004E460F"/>
    <w:rsid w:val="004E6DF8"/>
    <w:rsid w:val="004F1D00"/>
    <w:rsid w:val="004F2E47"/>
    <w:rsid w:val="004F55BF"/>
    <w:rsid w:val="004F6A2E"/>
    <w:rsid w:val="0050115D"/>
    <w:rsid w:val="00502403"/>
    <w:rsid w:val="0050406C"/>
    <w:rsid w:val="005052FF"/>
    <w:rsid w:val="00505937"/>
    <w:rsid w:val="00510BE7"/>
    <w:rsid w:val="00510E40"/>
    <w:rsid w:val="00511D3F"/>
    <w:rsid w:val="0052017C"/>
    <w:rsid w:val="00520923"/>
    <w:rsid w:val="00522B08"/>
    <w:rsid w:val="00523806"/>
    <w:rsid w:val="0052692B"/>
    <w:rsid w:val="0053568B"/>
    <w:rsid w:val="0053577D"/>
    <w:rsid w:val="00544A9F"/>
    <w:rsid w:val="005458D4"/>
    <w:rsid w:val="0054666B"/>
    <w:rsid w:val="0055005A"/>
    <w:rsid w:val="00554291"/>
    <w:rsid w:val="00556794"/>
    <w:rsid w:val="0055760F"/>
    <w:rsid w:val="00560ABC"/>
    <w:rsid w:val="005629D2"/>
    <w:rsid w:val="00564FED"/>
    <w:rsid w:val="00566B27"/>
    <w:rsid w:val="0057413D"/>
    <w:rsid w:val="005774F8"/>
    <w:rsid w:val="00577521"/>
    <w:rsid w:val="00581F59"/>
    <w:rsid w:val="0058204B"/>
    <w:rsid w:val="0058457A"/>
    <w:rsid w:val="00586B08"/>
    <w:rsid w:val="005913ED"/>
    <w:rsid w:val="00594419"/>
    <w:rsid w:val="005A1455"/>
    <w:rsid w:val="005A3762"/>
    <w:rsid w:val="005A66E5"/>
    <w:rsid w:val="005A753F"/>
    <w:rsid w:val="005B2590"/>
    <w:rsid w:val="005B66BE"/>
    <w:rsid w:val="005B7753"/>
    <w:rsid w:val="005C012B"/>
    <w:rsid w:val="005C02C1"/>
    <w:rsid w:val="005C37C9"/>
    <w:rsid w:val="005D005D"/>
    <w:rsid w:val="005D040B"/>
    <w:rsid w:val="005D18CC"/>
    <w:rsid w:val="005D31DC"/>
    <w:rsid w:val="005D6882"/>
    <w:rsid w:val="005D6C25"/>
    <w:rsid w:val="005D7789"/>
    <w:rsid w:val="005D7A24"/>
    <w:rsid w:val="005E1921"/>
    <w:rsid w:val="005E4637"/>
    <w:rsid w:val="005F5A0C"/>
    <w:rsid w:val="006037C1"/>
    <w:rsid w:val="00605E6E"/>
    <w:rsid w:val="006073DB"/>
    <w:rsid w:val="0061461C"/>
    <w:rsid w:val="00615D3D"/>
    <w:rsid w:val="00615DEA"/>
    <w:rsid w:val="00624E1C"/>
    <w:rsid w:val="00625AD1"/>
    <w:rsid w:val="00625D6D"/>
    <w:rsid w:val="006270EE"/>
    <w:rsid w:val="00641D90"/>
    <w:rsid w:val="006555EC"/>
    <w:rsid w:val="00655B29"/>
    <w:rsid w:val="00655CA6"/>
    <w:rsid w:val="00656583"/>
    <w:rsid w:val="00656900"/>
    <w:rsid w:val="00657300"/>
    <w:rsid w:val="006642D9"/>
    <w:rsid w:val="00665762"/>
    <w:rsid w:val="00667E20"/>
    <w:rsid w:val="00670A6B"/>
    <w:rsid w:val="00672F0D"/>
    <w:rsid w:val="00673C70"/>
    <w:rsid w:val="00674ACA"/>
    <w:rsid w:val="006774BC"/>
    <w:rsid w:val="006809E8"/>
    <w:rsid w:val="006816C8"/>
    <w:rsid w:val="00687AFA"/>
    <w:rsid w:val="00687D68"/>
    <w:rsid w:val="00687FBA"/>
    <w:rsid w:val="006902C1"/>
    <w:rsid w:val="006A38D9"/>
    <w:rsid w:val="006A5548"/>
    <w:rsid w:val="006A575D"/>
    <w:rsid w:val="006B5369"/>
    <w:rsid w:val="006B6186"/>
    <w:rsid w:val="006C3715"/>
    <w:rsid w:val="006C3A11"/>
    <w:rsid w:val="006C4900"/>
    <w:rsid w:val="006C694D"/>
    <w:rsid w:val="006C7DE5"/>
    <w:rsid w:val="006D3F87"/>
    <w:rsid w:val="006D75CC"/>
    <w:rsid w:val="006E1AE9"/>
    <w:rsid w:val="006E4FBA"/>
    <w:rsid w:val="006E5257"/>
    <w:rsid w:val="006E5CAC"/>
    <w:rsid w:val="006F156A"/>
    <w:rsid w:val="006F1870"/>
    <w:rsid w:val="006F39DA"/>
    <w:rsid w:val="007008E7"/>
    <w:rsid w:val="007010F5"/>
    <w:rsid w:val="007026A0"/>
    <w:rsid w:val="00703A16"/>
    <w:rsid w:val="007052BF"/>
    <w:rsid w:val="0071074F"/>
    <w:rsid w:val="00711874"/>
    <w:rsid w:val="007135B2"/>
    <w:rsid w:val="00727335"/>
    <w:rsid w:val="007332A1"/>
    <w:rsid w:val="00735238"/>
    <w:rsid w:val="00735F4E"/>
    <w:rsid w:val="00736D83"/>
    <w:rsid w:val="00741C6A"/>
    <w:rsid w:val="00741DFB"/>
    <w:rsid w:val="00751C76"/>
    <w:rsid w:val="00751E7B"/>
    <w:rsid w:val="00757019"/>
    <w:rsid w:val="00760ED3"/>
    <w:rsid w:val="00764A1D"/>
    <w:rsid w:val="00767161"/>
    <w:rsid w:val="00767C00"/>
    <w:rsid w:val="00772CA3"/>
    <w:rsid w:val="00773C43"/>
    <w:rsid w:val="007762A0"/>
    <w:rsid w:val="007769E6"/>
    <w:rsid w:val="00777D15"/>
    <w:rsid w:val="00781492"/>
    <w:rsid w:val="0078672A"/>
    <w:rsid w:val="00787234"/>
    <w:rsid w:val="00791BF0"/>
    <w:rsid w:val="00792439"/>
    <w:rsid w:val="00793970"/>
    <w:rsid w:val="00795188"/>
    <w:rsid w:val="007969C4"/>
    <w:rsid w:val="007A1196"/>
    <w:rsid w:val="007A182B"/>
    <w:rsid w:val="007A1E9A"/>
    <w:rsid w:val="007A21FC"/>
    <w:rsid w:val="007A432A"/>
    <w:rsid w:val="007A4CE4"/>
    <w:rsid w:val="007A7BB9"/>
    <w:rsid w:val="007B240F"/>
    <w:rsid w:val="007B5801"/>
    <w:rsid w:val="007C0233"/>
    <w:rsid w:val="007C03E5"/>
    <w:rsid w:val="007C2DD8"/>
    <w:rsid w:val="007C36D1"/>
    <w:rsid w:val="007C45E4"/>
    <w:rsid w:val="007C55A8"/>
    <w:rsid w:val="007D4B70"/>
    <w:rsid w:val="007D755B"/>
    <w:rsid w:val="007E0A05"/>
    <w:rsid w:val="007E3C34"/>
    <w:rsid w:val="007E4CF8"/>
    <w:rsid w:val="007F7A09"/>
    <w:rsid w:val="008027E8"/>
    <w:rsid w:val="00804C48"/>
    <w:rsid w:val="0081348A"/>
    <w:rsid w:val="00814355"/>
    <w:rsid w:val="00814396"/>
    <w:rsid w:val="00814843"/>
    <w:rsid w:val="00815EF1"/>
    <w:rsid w:val="0082196D"/>
    <w:rsid w:val="00827C72"/>
    <w:rsid w:val="00830695"/>
    <w:rsid w:val="008312C3"/>
    <w:rsid w:val="00831D88"/>
    <w:rsid w:val="008324A7"/>
    <w:rsid w:val="00832B7B"/>
    <w:rsid w:val="00835073"/>
    <w:rsid w:val="008361AF"/>
    <w:rsid w:val="0084079A"/>
    <w:rsid w:val="00842939"/>
    <w:rsid w:val="00845DA5"/>
    <w:rsid w:val="00847EB8"/>
    <w:rsid w:val="00850C37"/>
    <w:rsid w:val="008554C5"/>
    <w:rsid w:val="00867237"/>
    <w:rsid w:val="0087407D"/>
    <w:rsid w:val="00880788"/>
    <w:rsid w:val="008862C8"/>
    <w:rsid w:val="00886552"/>
    <w:rsid w:val="00893DA8"/>
    <w:rsid w:val="00893ED0"/>
    <w:rsid w:val="00895046"/>
    <w:rsid w:val="008968F3"/>
    <w:rsid w:val="008A0253"/>
    <w:rsid w:val="008A12DD"/>
    <w:rsid w:val="008A2148"/>
    <w:rsid w:val="008A2C8C"/>
    <w:rsid w:val="008C24B3"/>
    <w:rsid w:val="008C3480"/>
    <w:rsid w:val="008D3C59"/>
    <w:rsid w:val="008E09D3"/>
    <w:rsid w:val="008E6214"/>
    <w:rsid w:val="008F0B54"/>
    <w:rsid w:val="008F2637"/>
    <w:rsid w:val="008F3099"/>
    <w:rsid w:val="008F7784"/>
    <w:rsid w:val="00900003"/>
    <w:rsid w:val="009003F6"/>
    <w:rsid w:val="00904A54"/>
    <w:rsid w:val="00905E18"/>
    <w:rsid w:val="00905F4D"/>
    <w:rsid w:val="00906015"/>
    <w:rsid w:val="00922203"/>
    <w:rsid w:val="0093527C"/>
    <w:rsid w:val="0094064E"/>
    <w:rsid w:val="00942384"/>
    <w:rsid w:val="00943C7B"/>
    <w:rsid w:val="0095407D"/>
    <w:rsid w:val="0095408C"/>
    <w:rsid w:val="009547AA"/>
    <w:rsid w:val="00957F28"/>
    <w:rsid w:val="009622DC"/>
    <w:rsid w:val="009635C3"/>
    <w:rsid w:val="009635DE"/>
    <w:rsid w:val="00973878"/>
    <w:rsid w:val="00973F12"/>
    <w:rsid w:val="00977E63"/>
    <w:rsid w:val="00982D44"/>
    <w:rsid w:val="00987C27"/>
    <w:rsid w:val="00990256"/>
    <w:rsid w:val="009A101D"/>
    <w:rsid w:val="009A1589"/>
    <w:rsid w:val="009A2763"/>
    <w:rsid w:val="009A2D4D"/>
    <w:rsid w:val="009B2C05"/>
    <w:rsid w:val="009C5B9B"/>
    <w:rsid w:val="009D1EAD"/>
    <w:rsid w:val="009D2B7E"/>
    <w:rsid w:val="009D362E"/>
    <w:rsid w:val="009D47BD"/>
    <w:rsid w:val="009E14BF"/>
    <w:rsid w:val="009E25CD"/>
    <w:rsid w:val="009E2A38"/>
    <w:rsid w:val="009E4E32"/>
    <w:rsid w:val="009F5D9B"/>
    <w:rsid w:val="00A02058"/>
    <w:rsid w:val="00A020D1"/>
    <w:rsid w:val="00A03BD2"/>
    <w:rsid w:val="00A108F3"/>
    <w:rsid w:val="00A10FCF"/>
    <w:rsid w:val="00A14A45"/>
    <w:rsid w:val="00A212EE"/>
    <w:rsid w:val="00A3023B"/>
    <w:rsid w:val="00A31472"/>
    <w:rsid w:val="00A376A9"/>
    <w:rsid w:val="00A4045E"/>
    <w:rsid w:val="00A43423"/>
    <w:rsid w:val="00A43DE6"/>
    <w:rsid w:val="00A458C6"/>
    <w:rsid w:val="00A50B0A"/>
    <w:rsid w:val="00A5582D"/>
    <w:rsid w:val="00A55EA2"/>
    <w:rsid w:val="00A607CC"/>
    <w:rsid w:val="00A61E52"/>
    <w:rsid w:val="00A636FA"/>
    <w:rsid w:val="00A64B53"/>
    <w:rsid w:val="00A657CF"/>
    <w:rsid w:val="00A66B08"/>
    <w:rsid w:val="00A724B2"/>
    <w:rsid w:val="00A7298B"/>
    <w:rsid w:val="00A73F56"/>
    <w:rsid w:val="00A75AA6"/>
    <w:rsid w:val="00A765A3"/>
    <w:rsid w:val="00A76FAF"/>
    <w:rsid w:val="00A77152"/>
    <w:rsid w:val="00A815A4"/>
    <w:rsid w:val="00A82514"/>
    <w:rsid w:val="00A83830"/>
    <w:rsid w:val="00A85DF2"/>
    <w:rsid w:val="00A87510"/>
    <w:rsid w:val="00A87C68"/>
    <w:rsid w:val="00A91F82"/>
    <w:rsid w:val="00A92496"/>
    <w:rsid w:val="00A92F90"/>
    <w:rsid w:val="00AA139C"/>
    <w:rsid w:val="00AA1EC3"/>
    <w:rsid w:val="00AB2454"/>
    <w:rsid w:val="00AC0AB5"/>
    <w:rsid w:val="00AC21B3"/>
    <w:rsid w:val="00AC617E"/>
    <w:rsid w:val="00AD1099"/>
    <w:rsid w:val="00AE11AC"/>
    <w:rsid w:val="00AE2724"/>
    <w:rsid w:val="00AF0E29"/>
    <w:rsid w:val="00AF2FBE"/>
    <w:rsid w:val="00AF6208"/>
    <w:rsid w:val="00B01BC0"/>
    <w:rsid w:val="00B03833"/>
    <w:rsid w:val="00B0645D"/>
    <w:rsid w:val="00B102E1"/>
    <w:rsid w:val="00B10BA8"/>
    <w:rsid w:val="00B17115"/>
    <w:rsid w:val="00B177F9"/>
    <w:rsid w:val="00B23846"/>
    <w:rsid w:val="00B255C8"/>
    <w:rsid w:val="00B265BE"/>
    <w:rsid w:val="00B26A01"/>
    <w:rsid w:val="00B26A07"/>
    <w:rsid w:val="00B324C1"/>
    <w:rsid w:val="00B34610"/>
    <w:rsid w:val="00B36C1E"/>
    <w:rsid w:val="00B36CED"/>
    <w:rsid w:val="00B375D4"/>
    <w:rsid w:val="00B37E0F"/>
    <w:rsid w:val="00B41224"/>
    <w:rsid w:val="00B4242B"/>
    <w:rsid w:val="00B42B6B"/>
    <w:rsid w:val="00B43D97"/>
    <w:rsid w:val="00B4741F"/>
    <w:rsid w:val="00B5605F"/>
    <w:rsid w:val="00B57E15"/>
    <w:rsid w:val="00B600F9"/>
    <w:rsid w:val="00B6225E"/>
    <w:rsid w:val="00B65274"/>
    <w:rsid w:val="00B6676A"/>
    <w:rsid w:val="00B71591"/>
    <w:rsid w:val="00B74B59"/>
    <w:rsid w:val="00B76AE0"/>
    <w:rsid w:val="00B819B6"/>
    <w:rsid w:val="00B82ABD"/>
    <w:rsid w:val="00B84E2E"/>
    <w:rsid w:val="00B84F6E"/>
    <w:rsid w:val="00B853A6"/>
    <w:rsid w:val="00B90F48"/>
    <w:rsid w:val="00B91B39"/>
    <w:rsid w:val="00B92480"/>
    <w:rsid w:val="00BA357D"/>
    <w:rsid w:val="00BA7878"/>
    <w:rsid w:val="00BB67A1"/>
    <w:rsid w:val="00BC0BF9"/>
    <w:rsid w:val="00BC16E2"/>
    <w:rsid w:val="00BC2E7D"/>
    <w:rsid w:val="00BC51C2"/>
    <w:rsid w:val="00BD08C8"/>
    <w:rsid w:val="00BD4A72"/>
    <w:rsid w:val="00BD5FFB"/>
    <w:rsid w:val="00BE0D0A"/>
    <w:rsid w:val="00BE23BE"/>
    <w:rsid w:val="00BE332C"/>
    <w:rsid w:val="00BE64BE"/>
    <w:rsid w:val="00BF7DB0"/>
    <w:rsid w:val="00C00596"/>
    <w:rsid w:val="00C01D59"/>
    <w:rsid w:val="00C02974"/>
    <w:rsid w:val="00C03901"/>
    <w:rsid w:val="00C06CC8"/>
    <w:rsid w:val="00C13046"/>
    <w:rsid w:val="00C14A09"/>
    <w:rsid w:val="00C15A16"/>
    <w:rsid w:val="00C211D8"/>
    <w:rsid w:val="00C22CEA"/>
    <w:rsid w:val="00C24579"/>
    <w:rsid w:val="00C26133"/>
    <w:rsid w:val="00C30DF9"/>
    <w:rsid w:val="00C30F13"/>
    <w:rsid w:val="00C3286A"/>
    <w:rsid w:val="00C32AAF"/>
    <w:rsid w:val="00C412CE"/>
    <w:rsid w:val="00C42599"/>
    <w:rsid w:val="00C46286"/>
    <w:rsid w:val="00C52B1F"/>
    <w:rsid w:val="00C55898"/>
    <w:rsid w:val="00C5749C"/>
    <w:rsid w:val="00C61DA7"/>
    <w:rsid w:val="00C627EC"/>
    <w:rsid w:val="00C627F9"/>
    <w:rsid w:val="00C64E1E"/>
    <w:rsid w:val="00C67F68"/>
    <w:rsid w:val="00C71B98"/>
    <w:rsid w:val="00C71D66"/>
    <w:rsid w:val="00C7220A"/>
    <w:rsid w:val="00C738DB"/>
    <w:rsid w:val="00C90CC6"/>
    <w:rsid w:val="00C90EDD"/>
    <w:rsid w:val="00C9446F"/>
    <w:rsid w:val="00CA35F3"/>
    <w:rsid w:val="00CA5F90"/>
    <w:rsid w:val="00CB6D22"/>
    <w:rsid w:val="00CC03D9"/>
    <w:rsid w:val="00CC796C"/>
    <w:rsid w:val="00CD2CE1"/>
    <w:rsid w:val="00CD6056"/>
    <w:rsid w:val="00CE0372"/>
    <w:rsid w:val="00CE48E2"/>
    <w:rsid w:val="00CE7119"/>
    <w:rsid w:val="00CE7A7D"/>
    <w:rsid w:val="00CF7DEA"/>
    <w:rsid w:val="00D00E97"/>
    <w:rsid w:val="00D02834"/>
    <w:rsid w:val="00D059D9"/>
    <w:rsid w:val="00D05A20"/>
    <w:rsid w:val="00D05FD9"/>
    <w:rsid w:val="00D07A7C"/>
    <w:rsid w:val="00D172CB"/>
    <w:rsid w:val="00D21351"/>
    <w:rsid w:val="00D21935"/>
    <w:rsid w:val="00D223FF"/>
    <w:rsid w:val="00D22648"/>
    <w:rsid w:val="00D23143"/>
    <w:rsid w:val="00D3023A"/>
    <w:rsid w:val="00D32C14"/>
    <w:rsid w:val="00D3534B"/>
    <w:rsid w:val="00D35BD5"/>
    <w:rsid w:val="00D40A03"/>
    <w:rsid w:val="00D43E90"/>
    <w:rsid w:val="00D45738"/>
    <w:rsid w:val="00D45F86"/>
    <w:rsid w:val="00D51981"/>
    <w:rsid w:val="00D52E57"/>
    <w:rsid w:val="00D544FA"/>
    <w:rsid w:val="00D55727"/>
    <w:rsid w:val="00D5623E"/>
    <w:rsid w:val="00D60263"/>
    <w:rsid w:val="00D626E2"/>
    <w:rsid w:val="00D63499"/>
    <w:rsid w:val="00D651CA"/>
    <w:rsid w:val="00D675DE"/>
    <w:rsid w:val="00D71364"/>
    <w:rsid w:val="00D76592"/>
    <w:rsid w:val="00D77445"/>
    <w:rsid w:val="00D83F3E"/>
    <w:rsid w:val="00D85544"/>
    <w:rsid w:val="00D86490"/>
    <w:rsid w:val="00D867DD"/>
    <w:rsid w:val="00DA2AF7"/>
    <w:rsid w:val="00DA449D"/>
    <w:rsid w:val="00DB294A"/>
    <w:rsid w:val="00DB3E75"/>
    <w:rsid w:val="00DC31A6"/>
    <w:rsid w:val="00DD1120"/>
    <w:rsid w:val="00DD216A"/>
    <w:rsid w:val="00DD4072"/>
    <w:rsid w:val="00DD54A3"/>
    <w:rsid w:val="00DE3D1B"/>
    <w:rsid w:val="00DE5087"/>
    <w:rsid w:val="00DE740C"/>
    <w:rsid w:val="00DF23EA"/>
    <w:rsid w:val="00DF2DE7"/>
    <w:rsid w:val="00DF3B0B"/>
    <w:rsid w:val="00DF5777"/>
    <w:rsid w:val="00E027A8"/>
    <w:rsid w:val="00E03BCA"/>
    <w:rsid w:val="00E07D39"/>
    <w:rsid w:val="00E12ED1"/>
    <w:rsid w:val="00E20ABA"/>
    <w:rsid w:val="00E20CE2"/>
    <w:rsid w:val="00E2384E"/>
    <w:rsid w:val="00E25114"/>
    <w:rsid w:val="00E319D7"/>
    <w:rsid w:val="00E31B7D"/>
    <w:rsid w:val="00E3340B"/>
    <w:rsid w:val="00E346C9"/>
    <w:rsid w:val="00E446B1"/>
    <w:rsid w:val="00E46B03"/>
    <w:rsid w:val="00E47550"/>
    <w:rsid w:val="00E50435"/>
    <w:rsid w:val="00E50C5A"/>
    <w:rsid w:val="00E5246B"/>
    <w:rsid w:val="00E6006F"/>
    <w:rsid w:val="00E62008"/>
    <w:rsid w:val="00E6386D"/>
    <w:rsid w:val="00E65742"/>
    <w:rsid w:val="00E662FA"/>
    <w:rsid w:val="00E70526"/>
    <w:rsid w:val="00E70A3C"/>
    <w:rsid w:val="00E721F0"/>
    <w:rsid w:val="00E7276B"/>
    <w:rsid w:val="00E7388E"/>
    <w:rsid w:val="00E74C43"/>
    <w:rsid w:val="00E74F25"/>
    <w:rsid w:val="00E77CC2"/>
    <w:rsid w:val="00E77FC6"/>
    <w:rsid w:val="00E82CBD"/>
    <w:rsid w:val="00E94C2C"/>
    <w:rsid w:val="00E9733C"/>
    <w:rsid w:val="00EA2190"/>
    <w:rsid w:val="00EB3C13"/>
    <w:rsid w:val="00EB42F5"/>
    <w:rsid w:val="00EB46DC"/>
    <w:rsid w:val="00EC27E8"/>
    <w:rsid w:val="00EC484F"/>
    <w:rsid w:val="00EC72B1"/>
    <w:rsid w:val="00EC7574"/>
    <w:rsid w:val="00ED10A7"/>
    <w:rsid w:val="00ED1F5E"/>
    <w:rsid w:val="00ED4AFB"/>
    <w:rsid w:val="00EE2D9F"/>
    <w:rsid w:val="00EE40E0"/>
    <w:rsid w:val="00EE5BA6"/>
    <w:rsid w:val="00EF522E"/>
    <w:rsid w:val="00F06C7F"/>
    <w:rsid w:val="00F13D18"/>
    <w:rsid w:val="00F1418F"/>
    <w:rsid w:val="00F169CC"/>
    <w:rsid w:val="00F17776"/>
    <w:rsid w:val="00F17CCC"/>
    <w:rsid w:val="00F21111"/>
    <w:rsid w:val="00F21C36"/>
    <w:rsid w:val="00F22B7A"/>
    <w:rsid w:val="00F30445"/>
    <w:rsid w:val="00F415C2"/>
    <w:rsid w:val="00F41D62"/>
    <w:rsid w:val="00F42A57"/>
    <w:rsid w:val="00F42A63"/>
    <w:rsid w:val="00F42C70"/>
    <w:rsid w:val="00F44825"/>
    <w:rsid w:val="00F45A28"/>
    <w:rsid w:val="00F46B2B"/>
    <w:rsid w:val="00F502DC"/>
    <w:rsid w:val="00F533C2"/>
    <w:rsid w:val="00F61832"/>
    <w:rsid w:val="00F6491A"/>
    <w:rsid w:val="00F675A6"/>
    <w:rsid w:val="00F72681"/>
    <w:rsid w:val="00F75F87"/>
    <w:rsid w:val="00F77F7A"/>
    <w:rsid w:val="00F834C3"/>
    <w:rsid w:val="00F85E8B"/>
    <w:rsid w:val="00F8632A"/>
    <w:rsid w:val="00F86804"/>
    <w:rsid w:val="00F86989"/>
    <w:rsid w:val="00F907EF"/>
    <w:rsid w:val="00F93FE8"/>
    <w:rsid w:val="00F96618"/>
    <w:rsid w:val="00FA60B7"/>
    <w:rsid w:val="00FA6857"/>
    <w:rsid w:val="00FB40BB"/>
    <w:rsid w:val="00FC2721"/>
    <w:rsid w:val="00FC3A31"/>
    <w:rsid w:val="00FC4681"/>
    <w:rsid w:val="00FD6B17"/>
    <w:rsid w:val="00FE0929"/>
    <w:rsid w:val="00FE10F7"/>
    <w:rsid w:val="00FE250F"/>
    <w:rsid w:val="00FE3CD5"/>
    <w:rsid w:val="00FE602D"/>
    <w:rsid w:val="00FF1A74"/>
    <w:rsid w:val="00FF31A5"/>
    <w:rsid w:val="00FF62EA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5DD6C"/>
  <w15:docId w15:val="{3DC19A22-0975-4743-9D93-A27FA19D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7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5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569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525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2569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557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406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A9"/>
    <w:rPr>
      <w:rFonts w:ascii="Tahoma" w:eastAsiaTheme="minorEastAsia" w:hAnsi="Tahoma" w:cs="Tahoma"/>
      <w:sz w:val="16"/>
      <w:szCs w:val="16"/>
    </w:rPr>
  </w:style>
  <w:style w:type="paragraph" w:customStyle="1" w:styleId="Level1">
    <w:name w:val="Level 1"/>
    <w:basedOn w:val="Normal"/>
    <w:uiPriority w:val="99"/>
    <w:rsid w:val="001E16A9"/>
    <w:pPr>
      <w:numPr>
        <w:numId w:val="2"/>
      </w:numPr>
      <w:ind w:left="1440"/>
      <w:outlineLvl w:val="0"/>
    </w:pPr>
  </w:style>
  <w:style w:type="paragraph" w:customStyle="1" w:styleId="Level2">
    <w:name w:val="Level 2"/>
    <w:basedOn w:val="Normal"/>
    <w:uiPriority w:val="99"/>
    <w:rsid w:val="001E16A9"/>
    <w:pPr>
      <w:numPr>
        <w:ilvl w:val="1"/>
        <w:numId w:val="2"/>
      </w:numPr>
      <w:outlineLvl w:val="1"/>
    </w:pPr>
  </w:style>
  <w:style w:type="paragraph" w:customStyle="1" w:styleId="NormalText">
    <w:name w:val="Normal Text"/>
    <w:rsid w:val="00FF62EA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4A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J. Webster</dc:creator>
  <cp:lastModifiedBy>Ana Leon</cp:lastModifiedBy>
  <cp:revision>3</cp:revision>
  <cp:lastPrinted>2011-02-03T00:11:00Z</cp:lastPrinted>
  <dcterms:created xsi:type="dcterms:W3CDTF">2020-07-05T16:58:00Z</dcterms:created>
  <dcterms:modified xsi:type="dcterms:W3CDTF">2020-07-05T17:20:00Z</dcterms:modified>
</cp:coreProperties>
</file>